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BBB" w:rsidRDefault="007A54A6" w:rsidP="00174BBB">
      <w:pPr>
        <w:jc w:val="right"/>
        <w:rPr>
          <w:rFonts w:cstheme="minorHAnsi"/>
          <w:color w:val="76923C" w:themeColor="accent3" w:themeShade="BF"/>
          <w:sz w:val="36"/>
          <w:szCs w:val="36"/>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1485900</wp:posOffset>
                </wp:positionH>
                <wp:positionV relativeFrom="paragraph">
                  <wp:posOffset>514350</wp:posOffset>
                </wp:positionV>
                <wp:extent cx="485775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81050"/>
                        </a:xfrm>
                        <a:prstGeom prst="rect">
                          <a:avLst/>
                        </a:prstGeom>
                        <a:solidFill>
                          <a:srgbClr val="FFFFFF"/>
                        </a:solidFill>
                        <a:ln w="9525">
                          <a:noFill/>
                          <a:miter lim="800000"/>
                          <a:headEnd/>
                          <a:tailEnd/>
                        </a:ln>
                      </wps:spPr>
                      <wps:txbx>
                        <w:txbxContent>
                          <w:p w:rsidR="00174BBB" w:rsidRPr="00174BBB" w:rsidRDefault="00174BBB" w:rsidP="00174BBB">
                            <w:pPr>
                              <w:jc w:val="right"/>
                              <w:rPr>
                                <w:rFonts w:cstheme="minorHAnsi"/>
                                <w:color w:val="76923C" w:themeColor="accent3" w:themeShade="BF"/>
                                <w:sz w:val="36"/>
                                <w:szCs w:val="36"/>
                              </w:rPr>
                            </w:pPr>
                            <w:r w:rsidRPr="00174BBB">
                              <w:rPr>
                                <w:rFonts w:cstheme="minorHAnsi"/>
                                <w:color w:val="76923C" w:themeColor="accent3" w:themeShade="BF"/>
                                <w:sz w:val="36"/>
                                <w:szCs w:val="36"/>
                              </w:rPr>
                              <w:t xml:space="preserve">Specialists in </w:t>
                            </w:r>
                            <w:r w:rsidRPr="00174BBB">
                              <w:rPr>
                                <w:rFonts w:cstheme="minorHAnsi"/>
                                <w:b/>
                                <w:color w:val="76923C" w:themeColor="accent3" w:themeShade="BF"/>
                                <w:sz w:val="36"/>
                                <w:szCs w:val="36"/>
                              </w:rPr>
                              <w:t>Place-Making</w:t>
                            </w:r>
                            <w:r w:rsidRPr="00174BBB">
                              <w:rPr>
                                <w:rFonts w:cstheme="minorHAnsi"/>
                                <w:color w:val="76923C" w:themeColor="accent3" w:themeShade="BF"/>
                                <w:sz w:val="36"/>
                                <w:szCs w:val="36"/>
                              </w:rPr>
                              <w:t xml:space="preserve"> </w:t>
                            </w:r>
                          </w:p>
                          <w:p w:rsidR="00174BBB" w:rsidRPr="00174BBB" w:rsidRDefault="00174BBB" w:rsidP="00174BBB">
                            <w:pPr>
                              <w:jc w:val="right"/>
                              <w:rPr>
                                <w:rFonts w:cstheme="minorHAnsi"/>
                                <w:i/>
                                <w:color w:val="76923C" w:themeColor="accent3" w:themeShade="BF"/>
                                <w:sz w:val="28"/>
                                <w:szCs w:val="28"/>
                              </w:rPr>
                            </w:pPr>
                            <w:r w:rsidRPr="00174BBB">
                              <w:rPr>
                                <w:rFonts w:cstheme="minorHAnsi"/>
                                <w:i/>
                                <w:color w:val="76923C" w:themeColor="accent3" w:themeShade="BF"/>
                                <w:sz w:val="28"/>
                                <w:szCs w:val="28"/>
                              </w:rPr>
                              <w:t>Supporting artists of quality in participatory</w:t>
                            </w:r>
                            <w:r w:rsidR="007A54A6">
                              <w:rPr>
                                <w:rFonts w:cstheme="minorHAnsi"/>
                                <w:i/>
                                <w:color w:val="76923C" w:themeColor="accent3" w:themeShade="BF"/>
                                <w:sz w:val="28"/>
                                <w:szCs w:val="28"/>
                              </w:rPr>
                              <w:t>, place-led,</w:t>
                            </w:r>
                            <w:r w:rsidRPr="00174BBB">
                              <w:rPr>
                                <w:rFonts w:cstheme="minorHAnsi"/>
                                <w:i/>
                                <w:color w:val="76923C" w:themeColor="accent3" w:themeShade="BF"/>
                                <w:sz w:val="28"/>
                                <w:szCs w:val="28"/>
                              </w:rPr>
                              <w:t xml:space="preserve"> practice</w:t>
                            </w:r>
                          </w:p>
                          <w:p w:rsidR="00174BBB" w:rsidRDefault="00174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40.5pt;width:382.5pt;height: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8IAIAAB0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" stroked="f">
                <v:textbox>
                  <w:txbxContent>
                    <w:p w:rsidR="00174BBB" w:rsidRPr="00174BBB" w:rsidRDefault="00174BBB" w:rsidP="00174BBB">
                      <w:pPr>
                        <w:jc w:val="right"/>
                        <w:rPr>
                          <w:rFonts w:cstheme="minorHAnsi"/>
                          <w:color w:val="76923C" w:themeColor="accent3" w:themeShade="BF"/>
                          <w:sz w:val="36"/>
                          <w:szCs w:val="36"/>
                        </w:rPr>
                      </w:pPr>
                      <w:r w:rsidRPr="00174BBB">
                        <w:rPr>
                          <w:rFonts w:cstheme="minorHAnsi"/>
                          <w:color w:val="76923C" w:themeColor="accent3" w:themeShade="BF"/>
                          <w:sz w:val="36"/>
                          <w:szCs w:val="36"/>
                        </w:rPr>
                        <w:t xml:space="preserve">Specialists in </w:t>
                      </w:r>
                      <w:r w:rsidRPr="00174BBB">
                        <w:rPr>
                          <w:rFonts w:cstheme="minorHAnsi"/>
                          <w:b/>
                          <w:color w:val="76923C" w:themeColor="accent3" w:themeShade="BF"/>
                          <w:sz w:val="36"/>
                          <w:szCs w:val="36"/>
                        </w:rPr>
                        <w:t>Place-Making</w:t>
                      </w:r>
                      <w:r w:rsidRPr="00174BBB">
                        <w:rPr>
                          <w:rFonts w:cstheme="minorHAnsi"/>
                          <w:color w:val="76923C" w:themeColor="accent3" w:themeShade="BF"/>
                          <w:sz w:val="36"/>
                          <w:szCs w:val="36"/>
                        </w:rPr>
                        <w:t xml:space="preserve"> </w:t>
                      </w:r>
                    </w:p>
                    <w:p w:rsidR="00174BBB" w:rsidRPr="00174BBB" w:rsidRDefault="00174BBB" w:rsidP="00174BBB">
                      <w:pPr>
                        <w:jc w:val="right"/>
                        <w:rPr>
                          <w:rFonts w:cstheme="minorHAnsi"/>
                          <w:i/>
                          <w:color w:val="76923C" w:themeColor="accent3" w:themeShade="BF"/>
                          <w:sz w:val="28"/>
                          <w:szCs w:val="28"/>
                        </w:rPr>
                      </w:pPr>
                      <w:r w:rsidRPr="00174BBB">
                        <w:rPr>
                          <w:rFonts w:cstheme="minorHAnsi"/>
                          <w:i/>
                          <w:color w:val="76923C" w:themeColor="accent3" w:themeShade="BF"/>
                          <w:sz w:val="28"/>
                          <w:szCs w:val="28"/>
                        </w:rPr>
                        <w:t>Supporting artists of quality in participatory</w:t>
                      </w:r>
                      <w:r w:rsidR="007A54A6">
                        <w:rPr>
                          <w:rFonts w:cstheme="minorHAnsi"/>
                          <w:i/>
                          <w:color w:val="76923C" w:themeColor="accent3" w:themeShade="BF"/>
                          <w:sz w:val="28"/>
                          <w:szCs w:val="28"/>
                        </w:rPr>
                        <w:t>, place-led,</w:t>
                      </w:r>
                      <w:r w:rsidRPr="00174BBB">
                        <w:rPr>
                          <w:rFonts w:cstheme="minorHAnsi"/>
                          <w:i/>
                          <w:color w:val="76923C" w:themeColor="accent3" w:themeShade="BF"/>
                          <w:sz w:val="28"/>
                          <w:szCs w:val="28"/>
                        </w:rPr>
                        <w:t xml:space="preserve"> practice</w:t>
                      </w:r>
                    </w:p>
                    <w:p w:rsidR="00174BBB" w:rsidRDefault="00174BBB"/>
                  </w:txbxContent>
                </v:textbox>
                <w10:wrap type="square"/>
              </v:shape>
            </w:pict>
          </mc:Fallback>
        </mc:AlternateContent>
      </w:r>
      <w:r w:rsidR="00174BBB">
        <w:rPr>
          <w:noProof/>
        </w:rPr>
        <w:drawing>
          <wp:anchor distT="0" distB="0" distL="114300" distR="114300" simplePos="0" relativeHeight="251658240" behindDoc="0" locked="0" layoutInCell="1" allowOverlap="1" wp14:anchorId="28000C2E">
            <wp:simplePos x="0" y="0"/>
            <wp:positionH relativeFrom="column">
              <wp:posOffset>-76200</wp:posOffset>
            </wp:positionH>
            <wp:positionV relativeFrom="paragraph">
              <wp:posOffset>9525</wp:posOffset>
            </wp:positionV>
            <wp:extent cx="1314450" cy="1189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189355"/>
                    </a:xfrm>
                    <a:prstGeom prst="rect">
                      <a:avLst/>
                    </a:prstGeom>
                  </pic:spPr>
                </pic:pic>
              </a:graphicData>
            </a:graphic>
            <wp14:sizeRelH relativeFrom="page">
              <wp14:pctWidth>0</wp14:pctWidth>
            </wp14:sizeRelH>
            <wp14:sizeRelV relativeFrom="page">
              <wp14:pctHeight>0</wp14:pctHeight>
            </wp14:sizeRelV>
          </wp:anchor>
        </w:drawing>
      </w:r>
      <w:bookmarkStart w:id="0" w:name="_Hlk516305046"/>
      <w:bookmarkEnd w:id="0"/>
    </w:p>
    <w:p w:rsidR="004C6C4B" w:rsidRDefault="004C6C4B" w:rsidP="001D5740">
      <w:pPr>
        <w:spacing w:after="0" w:line="240" w:lineRule="auto"/>
      </w:pPr>
    </w:p>
    <w:p w:rsidR="004C6C4B" w:rsidRDefault="004C6C4B" w:rsidP="001D5740">
      <w:pPr>
        <w:spacing w:after="0" w:line="240" w:lineRule="auto"/>
      </w:pPr>
    </w:p>
    <w:p w:rsidR="004C6C4B" w:rsidRDefault="004C6C4B" w:rsidP="001D5740">
      <w:pPr>
        <w:spacing w:after="0" w:line="240" w:lineRule="auto"/>
      </w:pPr>
    </w:p>
    <w:p w:rsidR="001C4B83" w:rsidRDefault="001C4B83" w:rsidP="002F48AB">
      <w:pPr>
        <w:spacing w:after="0" w:line="240" w:lineRule="auto"/>
        <w:jc w:val="center"/>
        <w:rPr>
          <w:rFonts w:ascii="Arial" w:hAnsi="Arial" w:cs="Arial"/>
          <w:b/>
          <w:sz w:val="52"/>
        </w:rPr>
      </w:pPr>
    </w:p>
    <w:p w:rsidR="00174BBB" w:rsidRDefault="00174BBB" w:rsidP="002F48AB">
      <w:pPr>
        <w:spacing w:after="0" w:line="240" w:lineRule="auto"/>
        <w:jc w:val="center"/>
        <w:rPr>
          <w:rFonts w:ascii="Arial" w:hAnsi="Arial" w:cs="Arial"/>
          <w:b/>
          <w:sz w:val="52"/>
        </w:rPr>
      </w:pPr>
    </w:p>
    <w:p w:rsidR="00174BBB" w:rsidRDefault="00174BBB" w:rsidP="002F48AB">
      <w:pPr>
        <w:spacing w:after="0" w:line="240" w:lineRule="auto"/>
        <w:jc w:val="center"/>
        <w:rPr>
          <w:rFonts w:ascii="Arial" w:hAnsi="Arial" w:cs="Arial"/>
          <w:b/>
          <w:sz w:val="52"/>
        </w:rPr>
      </w:pPr>
    </w:p>
    <w:p w:rsidR="00174BBB" w:rsidRDefault="00174BBB" w:rsidP="002F48AB">
      <w:pPr>
        <w:spacing w:after="0" w:line="240" w:lineRule="auto"/>
        <w:jc w:val="center"/>
        <w:rPr>
          <w:rFonts w:ascii="Arial" w:hAnsi="Arial" w:cs="Arial"/>
          <w:b/>
          <w:sz w:val="52"/>
        </w:rPr>
      </w:pPr>
    </w:p>
    <w:p w:rsidR="004C6C4B" w:rsidRPr="002E1298" w:rsidRDefault="009A2055" w:rsidP="002F48AB">
      <w:pPr>
        <w:spacing w:after="0" w:line="240" w:lineRule="auto"/>
        <w:jc w:val="center"/>
        <w:rPr>
          <w:rFonts w:ascii="Arial" w:hAnsi="Arial" w:cs="Arial"/>
          <w:b/>
          <w:sz w:val="52"/>
        </w:rPr>
      </w:pPr>
      <w:r w:rsidRPr="002E1298">
        <w:rPr>
          <w:rFonts w:ascii="Arial" w:hAnsi="Arial" w:cs="Arial"/>
          <w:b/>
          <w:sz w:val="52"/>
        </w:rPr>
        <w:t>Health &amp; Safety</w:t>
      </w:r>
    </w:p>
    <w:p w:rsidR="004C6C4B" w:rsidRDefault="004C6C4B" w:rsidP="001D5740">
      <w:pPr>
        <w:spacing w:after="0" w:line="240" w:lineRule="auto"/>
      </w:pPr>
    </w:p>
    <w:p w:rsidR="002F48AB" w:rsidRDefault="002F48AB" w:rsidP="001D5740">
      <w:pPr>
        <w:spacing w:after="0" w:line="240" w:lineRule="auto"/>
      </w:pPr>
    </w:p>
    <w:p w:rsidR="002F48AB" w:rsidRDefault="002F48AB" w:rsidP="001D5740">
      <w:pPr>
        <w:spacing w:after="0" w:line="240" w:lineRule="auto"/>
      </w:pPr>
    </w:p>
    <w:p w:rsidR="002E1298" w:rsidRDefault="004C6C4B" w:rsidP="002F48AB">
      <w:pPr>
        <w:spacing w:after="0" w:line="240" w:lineRule="auto"/>
        <w:ind w:left="1440" w:hanging="1440"/>
        <w:rPr>
          <w:rFonts w:ascii="Arial" w:hAnsi="Arial" w:cs="Arial"/>
          <w:sz w:val="24"/>
        </w:rPr>
      </w:pPr>
      <w:r w:rsidRPr="00222AD6">
        <w:rPr>
          <w:rFonts w:ascii="Arial" w:hAnsi="Arial" w:cs="Arial"/>
          <w:b/>
          <w:sz w:val="24"/>
        </w:rPr>
        <w:t xml:space="preserve">Purpose:  </w:t>
      </w:r>
      <w:r w:rsidR="002F48AB">
        <w:rPr>
          <w:rFonts w:ascii="Arial" w:hAnsi="Arial" w:cs="Arial"/>
          <w:b/>
          <w:sz w:val="24"/>
        </w:rPr>
        <w:tab/>
      </w:r>
      <w:r w:rsidR="002F48AB">
        <w:rPr>
          <w:rFonts w:ascii="Arial" w:hAnsi="Arial" w:cs="Arial"/>
          <w:sz w:val="24"/>
        </w:rPr>
        <w:t xml:space="preserve">To provide a clear statement of intent regarding Health &amp; Safety law, regulation and industry best practice.  </w:t>
      </w:r>
    </w:p>
    <w:p w:rsidR="002E1298" w:rsidRDefault="002E1298" w:rsidP="002F48AB">
      <w:pPr>
        <w:spacing w:after="0" w:line="240" w:lineRule="auto"/>
        <w:ind w:left="1440" w:hanging="1440"/>
        <w:rPr>
          <w:rFonts w:ascii="Arial" w:hAnsi="Arial" w:cs="Arial"/>
          <w:sz w:val="24"/>
        </w:rPr>
      </w:pPr>
    </w:p>
    <w:p w:rsidR="004C6C4B" w:rsidRPr="002F48AB" w:rsidRDefault="002F48AB" w:rsidP="002E1298">
      <w:pPr>
        <w:spacing w:after="0" w:line="240" w:lineRule="auto"/>
        <w:ind w:left="1440"/>
        <w:rPr>
          <w:rFonts w:ascii="Arial" w:hAnsi="Arial" w:cs="Arial"/>
          <w:sz w:val="24"/>
        </w:rPr>
      </w:pPr>
      <w:r>
        <w:rPr>
          <w:rFonts w:ascii="Arial" w:hAnsi="Arial" w:cs="Arial"/>
          <w:sz w:val="24"/>
        </w:rPr>
        <w:t>Roles &amp; Responsibilities are clarified and guidance regarding process also given.</w:t>
      </w:r>
    </w:p>
    <w:p w:rsidR="004C6C4B" w:rsidRDefault="004C6C4B" w:rsidP="001D5740">
      <w:pPr>
        <w:spacing w:after="0" w:line="240" w:lineRule="auto"/>
      </w:pPr>
    </w:p>
    <w:p w:rsidR="002F48AB" w:rsidRDefault="002F48AB" w:rsidP="001D5740">
      <w:pPr>
        <w:spacing w:after="0" w:line="240" w:lineRule="auto"/>
      </w:pPr>
    </w:p>
    <w:p w:rsidR="002F48AB" w:rsidRDefault="002F48AB" w:rsidP="001D5740">
      <w:pPr>
        <w:spacing w:after="0" w:line="240" w:lineRule="auto"/>
      </w:pPr>
    </w:p>
    <w:p w:rsidR="002F48AB" w:rsidRDefault="002F48AB" w:rsidP="001D5740">
      <w:pPr>
        <w:spacing w:after="0" w:line="240" w:lineRule="auto"/>
      </w:pPr>
    </w:p>
    <w:p w:rsidR="004C6C4B" w:rsidRDefault="004C6C4B" w:rsidP="001D5740">
      <w:pPr>
        <w:spacing w:after="0" w:line="240" w:lineRule="auto"/>
      </w:pPr>
    </w:p>
    <w:tbl>
      <w:tblPr>
        <w:tblStyle w:val="TableGrid"/>
        <w:tblW w:w="0" w:type="auto"/>
        <w:tblInd w:w="568" w:type="dxa"/>
        <w:tblLook w:val="04A0" w:firstRow="1" w:lastRow="0" w:firstColumn="1" w:lastColumn="0" w:noHBand="0" w:noVBand="1"/>
      </w:tblPr>
      <w:tblGrid>
        <w:gridCol w:w="1101"/>
        <w:gridCol w:w="943"/>
        <w:gridCol w:w="426"/>
        <w:gridCol w:w="5670"/>
      </w:tblGrid>
      <w:tr w:rsidR="00E45D23" w:rsidTr="001C4B83">
        <w:tc>
          <w:tcPr>
            <w:tcW w:w="2044" w:type="dxa"/>
            <w:gridSpan w:val="2"/>
            <w:shd w:val="clear" w:color="auto" w:fill="EAF1DD" w:themeFill="accent3" w:themeFillTint="33"/>
          </w:tcPr>
          <w:p w:rsidR="00E45D23" w:rsidRPr="00222AD6" w:rsidRDefault="00E45D23" w:rsidP="001C4B83">
            <w:pPr>
              <w:rPr>
                <w:rFonts w:ascii="Arial" w:hAnsi="Arial" w:cs="Arial"/>
                <w:b/>
              </w:rPr>
            </w:pPr>
            <w:r w:rsidRPr="00222AD6">
              <w:rPr>
                <w:rFonts w:ascii="Arial" w:hAnsi="Arial" w:cs="Arial"/>
                <w:b/>
                <w:sz w:val="24"/>
              </w:rPr>
              <w:t>Owner</w:t>
            </w:r>
          </w:p>
        </w:tc>
        <w:tc>
          <w:tcPr>
            <w:tcW w:w="6096" w:type="dxa"/>
            <w:gridSpan w:val="2"/>
          </w:tcPr>
          <w:p w:rsidR="00E45D23" w:rsidRPr="00BC69ED" w:rsidRDefault="001C4B83" w:rsidP="001C4B83">
            <w:pPr>
              <w:rPr>
                <w:rFonts w:ascii="Arial" w:hAnsi="Arial" w:cs="Arial"/>
              </w:rPr>
            </w:pPr>
            <w:r>
              <w:rPr>
                <w:rFonts w:ascii="Arial" w:hAnsi="Arial" w:cs="Arial"/>
              </w:rPr>
              <w:t xml:space="preserve">Director of Policy </w:t>
            </w:r>
          </w:p>
        </w:tc>
      </w:tr>
      <w:tr w:rsidR="00E45D23" w:rsidTr="001C4B83">
        <w:tc>
          <w:tcPr>
            <w:tcW w:w="2044" w:type="dxa"/>
            <w:gridSpan w:val="2"/>
            <w:shd w:val="clear" w:color="auto" w:fill="EAF1DD" w:themeFill="accent3" w:themeFillTint="33"/>
          </w:tcPr>
          <w:p w:rsidR="00E45D23" w:rsidRPr="00222AD6" w:rsidRDefault="00E45D23" w:rsidP="001C4B83">
            <w:pPr>
              <w:rPr>
                <w:rFonts w:ascii="Arial" w:hAnsi="Arial" w:cs="Arial"/>
                <w:b/>
                <w:sz w:val="24"/>
              </w:rPr>
            </w:pPr>
            <w:r w:rsidRPr="00222AD6">
              <w:rPr>
                <w:rFonts w:ascii="Arial" w:hAnsi="Arial" w:cs="Arial"/>
                <w:b/>
                <w:sz w:val="24"/>
              </w:rPr>
              <w:t xml:space="preserve">Approved </w:t>
            </w:r>
          </w:p>
        </w:tc>
        <w:tc>
          <w:tcPr>
            <w:tcW w:w="6096" w:type="dxa"/>
            <w:gridSpan w:val="2"/>
          </w:tcPr>
          <w:p w:rsidR="00E45D23" w:rsidRPr="00BC69ED" w:rsidRDefault="001C4B83" w:rsidP="001C4B83">
            <w:pPr>
              <w:rPr>
                <w:rFonts w:ascii="Arial" w:hAnsi="Arial" w:cs="Arial"/>
              </w:rPr>
            </w:pPr>
            <w:r>
              <w:rPr>
                <w:rFonts w:ascii="Arial" w:hAnsi="Arial" w:cs="Arial"/>
              </w:rPr>
              <w:t>09/02/2018</w:t>
            </w:r>
          </w:p>
        </w:tc>
      </w:tr>
      <w:tr w:rsidR="00E45D23" w:rsidTr="001C4B83">
        <w:tc>
          <w:tcPr>
            <w:tcW w:w="2044" w:type="dxa"/>
            <w:gridSpan w:val="2"/>
            <w:shd w:val="clear" w:color="auto" w:fill="EAF1DD" w:themeFill="accent3" w:themeFillTint="33"/>
          </w:tcPr>
          <w:p w:rsidR="00E45D23" w:rsidRPr="00222AD6" w:rsidRDefault="00E45D23" w:rsidP="001C4B83">
            <w:pPr>
              <w:rPr>
                <w:rFonts w:ascii="Arial" w:hAnsi="Arial" w:cs="Arial"/>
                <w:b/>
                <w:sz w:val="24"/>
              </w:rPr>
            </w:pPr>
            <w:r w:rsidRPr="00222AD6">
              <w:rPr>
                <w:rFonts w:ascii="Arial" w:hAnsi="Arial" w:cs="Arial"/>
                <w:b/>
                <w:sz w:val="24"/>
              </w:rPr>
              <w:t xml:space="preserve">Policy Number </w:t>
            </w:r>
          </w:p>
        </w:tc>
        <w:tc>
          <w:tcPr>
            <w:tcW w:w="6096" w:type="dxa"/>
            <w:gridSpan w:val="2"/>
          </w:tcPr>
          <w:p w:rsidR="00E45D23" w:rsidRPr="00BC69ED" w:rsidRDefault="001C4B83" w:rsidP="001C4B83">
            <w:pPr>
              <w:rPr>
                <w:rFonts w:ascii="Arial" w:hAnsi="Arial" w:cs="Arial"/>
              </w:rPr>
            </w:pPr>
            <w:r>
              <w:rPr>
                <w:rFonts w:ascii="Arial" w:hAnsi="Arial" w:cs="Arial"/>
              </w:rPr>
              <w:t>CORP/02</w:t>
            </w:r>
          </w:p>
        </w:tc>
      </w:tr>
      <w:tr w:rsidR="00E45D23" w:rsidTr="001C4B83">
        <w:tc>
          <w:tcPr>
            <w:tcW w:w="2044" w:type="dxa"/>
            <w:gridSpan w:val="2"/>
            <w:tcBorders>
              <w:bottom w:val="single" w:sz="4" w:space="0" w:color="auto"/>
            </w:tcBorders>
            <w:shd w:val="clear" w:color="auto" w:fill="EAF1DD" w:themeFill="accent3" w:themeFillTint="33"/>
          </w:tcPr>
          <w:p w:rsidR="00E45D23" w:rsidRPr="00222AD6" w:rsidRDefault="00E45D23" w:rsidP="001C4B83">
            <w:pPr>
              <w:rPr>
                <w:rFonts w:ascii="Arial" w:hAnsi="Arial" w:cs="Arial"/>
                <w:b/>
                <w:sz w:val="24"/>
              </w:rPr>
            </w:pPr>
            <w:r w:rsidRPr="00222AD6">
              <w:rPr>
                <w:rFonts w:ascii="Arial" w:hAnsi="Arial" w:cs="Arial"/>
                <w:b/>
                <w:sz w:val="24"/>
              </w:rPr>
              <w:t xml:space="preserve">Review Date </w:t>
            </w:r>
          </w:p>
        </w:tc>
        <w:tc>
          <w:tcPr>
            <w:tcW w:w="6096" w:type="dxa"/>
            <w:gridSpan w:val="2"/>
            <w:tcBorders>
              <w:bottom w:val="single" w:sz="4" w:space="0" w:color="auto"/>
            </w:tcBorders>
          </w:tcPr>
          <w:p w:rsidR="00E45D23" w:rsidRPr="00BC69ED" w:rsidRDefault="001C4B83" w:rsidP="001C4B83">
            <w:pPr>
              <w:rPr>
                <w:rFonts w:ascii="Arial" w:hAnsi="Arial" w:cs="Arial"/>
              </w:rPr>
            </w:pPr>
            <w:r>
              <w:rPr>
                <w:rFonts w:ascii="Arial" w:hAnsi="Arial" w:cs="Arial"/>
              </w:rPr>
              <w:t>09/02/2020</w:t>
            </w:r>
          </w:p>
        </w:tc>
      </w:tr>
      <w:tr w:rsidR="00E45D23" w:rsidTr="001C4B83">
        <w:tc>
          <w:tcPr>
            <w:tcW w:w="8140" w:type="dxa"/>
            <w:gridSpan w:val="4"/>
            <w:shd w:val="clear" w:color="auto" w:fill="EAF1DD" w:themeFill="accent3" w:themeFillTint="33"/>
          </w:tcPr>
          <w:p w:rsidR="00E45D23" w:rsidRPr="00222AD6" w:rsidRDefault="00E45D23" w:rsidP="001C4B83">
            <w:pPr>
              <w:jc w:val="center"/>
              <w:rPr>
                <w:rFonts w:ascii="Arial" w:hAnsi="Arial" w:cs="Arial"/>
                <w:b/>
                <w:sz w:val="24"/>
              </w:rPr>
            </w:pPr>
            <w:r w:rsidRPr="00222AD6">
              <w:rPr>
                <w:rFonts w:ascii="Arial" w:hAnsi="Arial" w:cs="Arial"/>
                <w:b/>
                <w:sz w:val="24"/>
              </w:rPr>
              <w:t>Change History</w:t>
            </w:r>
          </w:p>
        </w:tc>
      </w:tr>
      <w:tr w:rsidR="00E45D23" w:rsidRPr="000F0654" w:rsidTr="001C4B83">
        <w:tc>
          <w:tcPr>
            <w:tcW w:w="1101" w:type="dxa"/>
            <w:shd w:val="clear" w:color="auto" w:fill="EAF1DD" w:themeFill="accent3" w:themeFillTint="33"/>
          </w:tcPr>
          <w:p w:rsidR="00E45D23" w:rsidRPr="00222AD6" w:rsidRDefault="00E45D23" w:rsidP="001C4B83">
            <w:pPr>
              <w:rPr>
                <w:rFonts w:ascii="Arial" w:hAnsi="Arial" w:cs="Arial"/>
                <w:b/>
                <w:sz w:val="24"/>
              </w:rPr>
            </w:pPr>
            <w:r w:rsidRPr="00222AD6">
              <w:rPr>
                <w:rFonts w:ascii="Arial" w:hAnsi="Arial" w:cs="Arial"/>
                <w:b/>
                <w:sz w:val="24"/>
              </w:rPr>
              <w:t xml:space="preserve">Version </w:t>
            </w:r>
          </w:p>
        </w:tc>
        <w:tc>
          <w:tcPr>
            <w:tcW w:w="1369" w:type="dxa"/>
            <w:gridSpan w:val="2"/>
            <w:shd w:val="clear" w:color="auto" w:fill="EAF1DD" w:themeFill="accent3" w:themeFillTint="33"/>
          </w:tcPr>
          <w:p w:rsidR="00E45D23" w:rsidRPr="00222AD6" w:rsidRDefault="00E45D23" w:rsidP="001C4B83">
            <w:pPr>
              <w:rPr>
                <w:rFonts w:ascii="Arial" w:hAnsi="Arial" w:cs="Arial"/>
                <w:b/>
                <w:sz w:val="24"/>
              </w:rPr>
            </w:pPr>
            <w:r w:rsidRPr="00222AD6">
              <w:rPr>
                <w:rFonts w:ascii="Arial" w:hAnsi="Arial" w:cs="Arial"/>
                <w:b/>
                <w:sz w:val="24"/>
              </w:rPr>
              <w:t xml:space="preserve">Date </w:t>
            </w:r>
          </w:p>
        </w:tc>
        <w:tc>
          <w:tcPr>
            <w:tcW w:w="5670" w:type="dxa"/>
            <w:shd w:val="clear" w:color="auto" w:fill="EAF1DD" w:themeFill="accent3" w:themeFillTint="33"/>
          </w:tcPr>
          <w:p w:rsidR="00E45D23" w:rsidRPr="00222AD6" w:rsidRDefault="00E45D23" w:rsidP="001C4B83">
            <w:pPr>
              <w:rPr>
                <w:rFonts w:ascii="Arial" w:hAnsi="Arial" w:cs="Arial"/>
                <w:b/>
                <w:sz w:val="24"/>
              </w:rPr>
            </w:pPr>
            <w:r w:rsidRPr="00222AD6">
              <w:rPr>
                <w:rFonts w:ascii="Arial" w:hAnsi="Arial" w:cs="Arial"/>
                <w:b/>
                <w:sz w:val="24"/>
              </w:rPr>
              <w:t xml:space="preserve"> Summary of Change </w:t>
            </w:r>
          </w:p>
        </w:tc>
      </w:tr>
      <w:tr w:rsidR="00E45D23" w:rsidRPr="000F0654" w:rsidTr="001C4B83">
        <w:tc>
          <w:tcPr>
            <w:tcW w:w="1101" w:type="dxa"/>
          </w:tcPr>
          <w:p w:rsidR="00E45D23" w:rsidRPr="00222AD6" w:rsidRDefault="00E45D23" w:rsidP="001C4B83">
            <w:pPr>
              <w:rPr>
                <w:rFonts w:ascii="Arial" w:hAnsi="Arial" w:cs="Arial"/>
              </w:rPr>
            </w:pPr>
          </w:p>
        </w:tc>
        <w:tc>
          <w:tcPr>
            <w:tcW w:w="1369" w:type="dxa"/>
            <w:gridSpan w:val="2"/>
          </w:tcPr>
          <w:p w:rsidR="00E45D23" w:rsidRPr="00222AD6" w:rsidRDefault="00E45D23" w:rsidP="001C4B83">
            <w:pPr>
              <w:rPr>
                <w:rFonts w:ascii="Arial" w:hAnsi="Arial" w:cs="Arial"/>
              </w:rPr>
            </w:pPr>
          </w:p>
        </w:tc>
        <w:tc>
          <w:tcPr>
            <w:tcW w:w="5670" w:type="dxa"/>
          </w:tcPr>
          <w:p w:rsidR="00E45D23" w:rsidRPr="00222AD6" w:rsidRDefault="00E45D23" w:rsidP="001C4B83">
            <w:pPr>
              <w:rPr>
                <w:rFonts w:ascii="Arial" w:hAnsi="Arial" w:cs="Arial"/>
              </w:rPr>
            </w:pPr>
          </w:p>
        </w:tc>
      </w:tr>
      <w:tr w:rsidR="00E45D23" w:rsidRPr="000F0654" w:rsidTr="001C4B83">
        <w:tc>
          <w:tcPr>
            <w:tcW w:w="1101" w:type="dxa"/>
          </w:tcPr>
          <w:p w:rsidR="00E45D23" w:rsidRPr="00222AD6" w:rsidRDefault="00E45D23" w:rsidP="001C4B83">
            <w:pPr>
              <w:rPr>
                <w:rFonts w:ascii="Arial" w:hAnsi="Arial" w:cs="Arial"/>
              </w:rPr>
            </w:pPr>
          </w:p>
        </w:tc>
        <w:tc>
          <w:tcPr>
            <w:tcW w:w="1369" w:type="dxa"/>
            <w:gridSpan w:val="2"/>
          </w:tcPr>
          <w:p w:rsidR="00E45D23" w:rsidRPr="00222AD6" w:rsidRDefault="00E45D23" w:rsidP="001C4B83">
            <w:pPr>
              <w:rPr>
                <w:rFonts w:ascii="Arial" w:hAnsi="Arial" w:cs="Arial"/>
              </w:rPr>
            </w:pPr>
          </w:p>
        </w:tc>
        <w:tc>
          <w:tcPr>
            <w:tcW w:w="5670" w:type="dxa"/>
          </w:tcPr>
          <w:p w:rsidR="00E45D23" w:rsidRPr="00222AD6" w:rsidRDefault="00E45D23" w:rsidP="001C4B83">
            <w:pPr>
              <w:rPr>
                <w:rFonts w:ascii="Arial" w:hAnsi="Arial" w:cs="Arial"/>
              </w:rPr>
            </w:pPr>
          </w:p>
        </w:tc>
      </w:tr>
      <w:tr w:rsidR="00E45D23" w:rsidRPr="000F0654" w:rsidTr="001C4B83">
        <w:tc>
          <w:tcPr>
            <w:tcW w:w="1101" w:type="dxa"/>
          </w:tcPr>
          <w:p w:rsidR="00E45D23" w:rsidRPr="00222AD6" w:rsidRDefault="00E45D23" w:rsidP="001C4B83">
            <w:pPr>
              <w:rPr>
                <w:rFonts w:ascii="Arial" w:hAnsi="Arial" w:cs="Arial"/>
              </w:rPr>
            </w:pPr>
          </w:p>
        </w:tc>
        <w:tc>
          <w:tcPr>
            <w:tcW w:w="1369" w:type="dxa"/>
            <w:gridSpan w:val="2"/>
          </w:tcPr>
          <w:p w:rsidR="00E45D23" w:rsidRPr="00222AD6" w:rsidRDefault="00E45D23" w:rsidP="001C4B83">
            <w:pPr>
              <w:rPr>
                <w:rFonts w:ascii="Arial" w:hAnsi="Arial" w:cs="Arial"/>
              </w:rPr>
            </w:pPr>
          </w:p>
        </w:tc>
        <w:tc>
          <w:tcPr>
            <w:tcW w:w="5670" w:type="dxa"/>
          </w:tcPr>
          <w:p w:rsidR="00E45D23" w:rsidRPr="00222AD6" w:rsidRDefault="00E45D23" w:rsidP="001C4B83">
            <w:pPr>
              <w:rPr>
                <w:rFonts w:ascii="Arial" w:hAnsi="Arial" w:cs="Arial"/>
              </w:rPr>
            </w:pPr>
          </w:p>
        </w:tc>
      </w:tr>
      <w:tr w:rsidR="00E45D23" w:rsidRPr="000F0654" w:rsidTr="001C4B83">
        <w:tc>
          <w:tcPr>
            <w:tcW w:w="1101" w:type="dxa"/>
          </w:tcPr>
          <w:p w:rsidR="00E45D23" w:rsidRPr="00222AD6" w:rsidRDefault="00E45D23" w:rsidP="001C4B83">
            <w:pPr>
              <w:rPr>
                <w:rFonts w:ascii="Arial" w:hAnsi="Arial" w:cs="Arial"/>
              </w:rPr>
            </w:pPr>
          </w:p>
        </w:tc>
        <w:tc>
          <w:tcPr>
            <w:tcW w:w="1369" w:type="dxa"/>
            <w:gridSpan w:val="2"/>
          </w:tcPr>
          <w:p w:rsidR="00E45D23" w:rsidRPr="00222AD6" w:rsidRDefault="00E45D23" w:rsidP="001C4B83">
            <w:pPr>
              <w:rPr>
                <w:rFonts w:ascii="Arial" w:hAnsi="Arial" w:cs="Arial"/>
              </w:rPr>
            </w:pPr>
          </w:p>
        </w:tc>
        <w:tc>
          <w:tcPr>
            <w:tcW w:w="5670" w:type="dxa"/>
          </w:tcPr>
          <w:p w:rsidR="00E45D23" w:rsidRPr="00222AD6" w:rsidRDefault="00E45D23" w:rsidP="001C4B83">
            <w:pPr>
              <w:rPr>
                <w:rFonts w:ascii="Arial" w:hAnsi="Arial" w:cs="Arial"/>
              </w:rPr>
            </w:pPr>
          </w:p>
        </w:tc>
      </w:tr>
      <w:tr w:rsidR="00E45D23" w:rsidRPr="000F0654" w:rsidTr="001C4B83">
        <w:tc>
          <w:tcPr>
            <w:tcW w:w="1101" w:type="dxa"/>
          </w:tcPr>
          <w:p w:rsidR="00E45D23" w:rsidRPr="00222AD6" w:rsidRDefault="00E45D23" w:rsidP="001C4B83">
            <w:pPr>
              <w:rPr>
                <w:rFonts w:ascii="Arial" w:hAnsi="Arial" w:cs="Arial"/>
              </w:rPr>
            </w:pPr>
          </w:p>
        </w:tc>
        <w:tc>
          <w:tcPr>
            <w:tcW w:w="1369" w:type="dxa"/>
            <w:gridSpan w:val="2"/>
          </w:tcPr>
          <w:p w:rsidR="00E45D23" w:rsidRPr="00222AD6" w:rsidRDefault="00E45D23" w:rsidP="001C4B83">
            <w:pPr>
              <w:rPr>
                <w:rFonts w:ascii="Arial" w:hAnsi="Arial" w:cs="Arial"/>
              </w:rPr>
            </w:pPr>
          </w:p>
        </w:tc>
        <w:tc>
          <w:tcPr>
            <w:tcW w:w="5670" w:type="dxa"/>
          </w:tcPr>
          <w:p w:rsidR="00E45D23" w:rsidRPr="00222AD6" w:rsidRDefault="00E45D23" w:rsidP="001C4B83">
            <w:pPr>
              <w:rPr>
                <w:rFonts w:ascii="Arial" w:hAnsi="Arial" w:cs="Arial"/>
              </w:rPr>
            </w:pPr>
          </w:p>
        </w:tc>
      </w:tr>
    </w:tbl>
    <w:p w:rsidR="003E6DC4" w:rsidRDefault="003E6DC4" w:rsidP="001D5740">
      <w:pPr>
        <w:spacing w:after="0" w:line="240" w:lineRule="auto"/>
      </w:pPr>
    </w:p>
    <w:p w:rsidR="003E6DC4" w:rsidRDefault="003E6DC4" w:rsidP="001D5740">
      <w:pPr>
        <w:spacing w:after="0" w:line="240" w:lineRule="auto"/>
      </w:pPr>
      <w:r>
        <w:br w:type="page"/>
      </w:r>
    </w:p>
    <w:p w:rsidR="003E6DC4" w:rsidRPr="00BC08B0" w:rsidRDefault="00916266" w:rsidP="00BC08B0">
      <w:pPr>
        <w:spacing w:after="0" w:line="240" w:lineRule="auto"/>
        <w:rPr>
          <w:rFonts w:ascii="Arial" w:hAnsi="Arial" w:cs="Arial"/>
        </w:rPr>
      </w:pPr>
      <w:r w:rsidRPr="00B15B29">
        <w:rPr>
          <w:rFonts w:ascii="Arial" w:hAnsi="Arial" w:cs="Arial"/>
        </w:rPr>
        <w:lastRenderedPageBreak/>
        <w:tab/>
      </w:r>
      <w:r w:rsidRPr="00B15B29">
        <w:rPr>
          <w:rFonts w:ascii="Arial" w:hAnsi="Arial" w:cs="Arial"/>
        </w:rPr>
        <w:tab/>
        <w:t xml:space="preserve"> </w:t>
      </w:r>
      <w:r w:rsidR="003E6DC4">
        <w:tab/>
      </w:r>
      <w:r w:rsidR="003E6DC4" w:rsidRPr="003E6DC4">
        <w:rPr>
          <w:i/>
        </w:rPr>
        <w:t xml:space="preserve"> </w:t>
      </w:r>
    </w:p>
    <w:p w:rsidR="00BC08B0" w:rsidRDefault="00BC08B0" w:rsidP="00BC08B0">
      <w:pPr>
        <w:spacing w:after="0" w:line="240" w:lineRule="auto"/>
        <w:rPr>
          <w:rFonts w:ascii="Arial" w:hAnsi="Arial" w:cs="Arial"/>
          <w:b/>
          <w:sz w:val="24"/>
        </w:rPr>
      </w:pPr>
      <w:r>
        <w:rPr>
          <w:rFonts w:ascii="Arial" w:hAnsi="Arial" w:cs="Arial"/>
          <w:b/>
          <w:sz w:val="24"/>
        </w:rPr>
        <w:t xml:space="preserve">Policy </w:t>
      </w:r>
      <w:r w:rsidRPr="00F06EEC">
        <w:rPr>
          <w:rFonts w:ascii="Arial" w:hAnsi="Arial" w:cs="Arial"/>
          <w:b/>
          <w:sz w:val="24"/>
        </w:rPr>
        <w:t xml:space="preserve">Contents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w:t>
      </w:r>
    </w:p>
    <w:p w:rsidR="00BC08B0" w:rsidRPr="00BC08B0" w:rsidRDefault="00BC08B0" w:rsidP="00BC08B0">
      <w:pPr>
        <w:spacing w:after="0" w:line="240" w:lineRule="auto"/>
      </w:pPr>
    </w:p>
    <w:p w:rsidR="00BC08B0" w:rsidRDefault="00BC08B0" w:rsidP="00BC08B0">
      <w:pPr>
        <w:pStyle w:val="ListParagraph"/>
        <w:numPr>
          <w:ilvl w:val="0"/>
          <w:numId w:val="19"/>
        </w:numPr>
        <w:rPr>
          <w:rFonts w:ascii="Arial" w:hAnsi="Arial" w:cs="Arial"/>
        </w:rPr>
      </w:pPr>
      <w:r>
        <w:rPr>
          <w:rFonts w:ascii="Arial" w:hAnsi="Arial" w:cs="Arial"/>
        </w:rPr>
        <w:t>General Statement of Intent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BC08B0" w:rsidRDefault="00BC08B0" w:rsidP="00BC08B0">
      <w:pPr>
        <w:pStyle w:val="ListParagraph"/>
        <w:numPr>
          <w:ilvl w:val="0"/>
          <w:numId w:val="19"/>
        </w:numPr>
        <w:rPr>
          <w:rFonts w:ascii="Arial" w:hAnsi="Arial" w:cs="Arial"/>
        </w:rPr>
      </w:pPr>
      <w:r>
        <w:rPr>
          <w:rFonts w:ascii="Arial" w:hAnsi="Arial" w:cs="Arial"/>
        </w:rPr>
        <w:t>Health &amp; Safety Legal Framework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BC08B0" w:rsidRDefault="00BC08B0" w:rsidP="00BC08B0">
      <w:pPr>
        <w:pStyle w:val="ListParagraph"/>
        <w:numPr>
          <w:ilvl w:val="0"/>
          <w:numId w:val="19"/>
        </w:numPr>
        <w:rPr>
          <w:rFonts w:ascii="Arial" w:hAnsi="Arial" w:cs="Arial"/>
        </w:rPr>
      </w:pPr>
      <w:r>
        <w:rPr>
          <w:rFonts w:ascii="Arial" w:hAnsi="Arial" w:cs="Arial"/>
        </w:rPr>
        <w:t>Organisational 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2F29D0" w:rsidRPr="002F29D0" w:rsidRDefault="002F29D0" w:rsidP="002F29D0">
      <w:pPr>
        <w:pStyle w:val="ListParagraph"/>
        <w:numPr>
          <w:ilvl w:val="0"/>
          <w:numId w:val="19"/>
        </w:numPr>
        <w:rPr>
          <w:rFonts w:ascii="Arial" w:hAnsi="Arial" w:cs="Arial"/>
        </w:rPr>
      </w:pPr>
      <w:r>
        <w:rPr>
          <w:rFonts w:ascii="Arial" w:hAnsi="Arial" w:cs="Arial"/>
        </w:rPr>
        <w:t>Plan, Do, Check, 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BC08B0" w:rsidRDefault="002F29D0" w:rsidP="00BC08B0">
      <w:pPr>
        <w:pStyle w:val="ListParagraph"/>
        <w:numPr>
          <w:ilvl w:val="0"/>
          <w:numId w:val="19"/>
        </w:numPr>
        <w:rPr>
          <w:rFonts w:ascii="Arial" w:hAnsi="Arial" w:cs="Arial"/>
        </w:rPr>
      </w:pPr>
      <w:r>
        <w:rPr>
          <w:rFonts w:ascii="Arial" w:hAnsi="Arial" w:cs="Arial"/>
        </w:rPr>
        <w:t xml:space="preserve">Risk Assessment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2F29D0" w:rsidRDefault="002F29D0" w:rsidP="00BC08B0">
      <w:pPr>
        <w:pStyle w:val="ListParagraph"/>
        <w:numPr>
          <w:ilvl w:val="0"/>
          <w:numId w:val="19"/>
        </w:numPr>
        <w:rPr>
          <w:rFonts w:ascii="Arial" w:hAnsi="Arial" w:cs="Arial"/>
        </w:rPr>
      </w:pPr>
      <w:r>
        <w:rPr>
          <w:rFonts w:ascii="Arial" w:hAnsi="Arial" w:cs="Arial"/>
        </w:rPr>
        <w:t xml:space="preserve">Accident/Incident Reporting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BC08B0" w:rsidRDefault="00BC08B0" w:rsidP="00BC08B0">
      <w:pPr>
        <w:pStyle w:val="ListParagraph"/>
        <w:numPr>
          <w:ilvl w:val="0"/>
          <w:numId w:val="19"/>
        </w:numPr>
        <w:rPr>
          <w:rFonts w:ascii="Arial" w:hAnsi="Arial" w:cs="Arial"/>
        </w:rPr>
      </w:pPr>
      <w:r>
        <w:rPr>
          <w:rFonts w:ascii="Arial" w:hAnsi="Arial" w:cs="Arial"/>
        </w:rPr>
        <w:t xml:space="preserve">Personal </w:t>
      </w:r>
      <w:r w:rsidR="002F29D0">
        <w:rPr>
          <w:rFonts w:ascii="Arial" w:hAnsi="Arial" w:cs="Arial"/>
        </w:rPr>
        <w:t>Protective Equipment (PPE)</w:t>
      </w:r>
      <w:r w:rsidR="002F29D0">
        <w:rPr>
          <w:rFonts w:ascii="Arial" w:hAnsi="Arial" w:cs="Arial"/>
        </w:rPr>
        <w:tab/>
      </w:r>
      <w:r w:rsidR="002F29D0">
        <w:rPr>
          <w:rFonts w:ascii="Arial" w:hAnsi="Arial" w:cs="Arial"/>
        </w:rPr>
        <w:tab/>
      </w:r>
      <w:r w:rsidR="002F29D0">
        <w:rPr>
          <w:rFonts w:ascii="Arial" w:hAnsi="Arial" w:cs="Arial"/>
        </w:rPr>
        <w:tab/>
      </w:r>
      <w:r w:rsidR="002F29D0">
        <w:rPr>
          <w:rFonts w:ascii="Arial" w:hAnsi="Arial" w:cs="Arial"/>
        </w:rPr>
        <w:tab/>
        <w:t>10</w:t>
      </w:r>
    </w:p>
    <w:p w:rsidR="00BC08B0" w:rsidRDefault="00BC08B0" w:rsidP="00BC08B0">
      <w:pPr>
        <w:pStyle w:val="ListParagraph"/>
        <w:numPr>
          <w:ilvl w:val="0"/>
          <w:numId w:val="19"/>
        </w:numPr>
        <w:rPr>
          <w:rFonts w:ascii="Arial" w:hAnsi="Arial" w:cs="Arial"/>
        </w:rPr>
      </w:pPr>
      <w:r>
        <w:rPr>
          <w:rFonts w:ascii="Arial" w:hAnsi="Arial" w:cs="Arial"/>
        </w:rPr>
        <w:t>Man</w:t>
      </w:r>
      <w:r w:rsidR="002F29D0">
        <w:rPr>
          <w:rFonts w:ascii="Arial" w:hAnsi="Arial" w:cs="Arial"/>
        </w:rPr>
        <w:t xml:space="preserve">ual Handling Operations </w:t>
      </w:r>
      <w:r w:rsidR="002F29D0">
        <w:rPr>
          <w:rFonts w:ascii="Arial" w:hAnsi="Arial" w:cs="Arial"/>
        </w:rPr>
        <w:tab/>
      </w:r>
      <w:r w:rsidR="002F29D0">
        <w:rPr>
          <w:rFonts w:ascii="Arial" w:hAnsi="Arial" w:cs="Arial"/>
        </w:rPr>
        <w:tab/>
      </w:r>
      <w:r w:rsidR="002F29D0">
        <w:rPr>
          <w:rFonts w:ascii="Arial" w:hAnsi="Arial" w:cs="Arial"/>
        </w:rPr>
        <w:tab/>
      </w:r>
      <w:r w:rsidR="002F29D0">
        <w:rPr>
          <w:rFonts w:ascii="Arial" w:hAnsi="Arial" w:cs="Arial"/>
        </w:rPr>
        <w:tab/>
      </w:r>
      <w:r w:rsidR="002F29D0">
        <w:rPr>
          <w:rFonts w:ascii="Arial" w:hAnsi="Arial" w:cs="Arial"/>
        </w:rPr>
        <w:tab/>
      </w:r>
      <w:r w:rsidR="002F29D0">
        <w:rPr>
          <w:rFonts w:ascii="Arial" w:hAnsi="Arial" w:cs="Arial"/>
        </w:rPr>
        <w:tab/>
        <w:t>10</w:t>
      </w:r>
    </w:p>
    <w:p w:rsidR="00BC08B0" w:rsidRDefault="00BC08B0" w:rsidP="00BC08B0">
      <w:pPr>
        <w:pStyle w:val="ListParagraph"/>
        <w:numPr>
          <w:ilvl w:val="0"/>
          <w:numId w:val="19"/>
        </w:numPr>
        <w:rPr>
          <w:rFonts w:ascii="Arial" w:hAnsi="Arial" w:cs="Arial"/>
        </w:rPr>
      </w:pPr>
      <w:r>
        <w:rPr>
          <w:rFonts w:ascii="Arial" w:hAnsi="Arial" w:cs="Arial"/>
        </w:rPr>
        <w:t>Control of Substances</w:t>
      </w:r>
      <w:r w:rsidR="002F29D0">
        <w:rPr>
          <w:rFonts w:ascii="Arial" w:hAnsi="Arial" w:cs="Arial"/>
        </w:rPr>
        <w:t xml:space="preserve"> Hazardous to Health (COSHH)</w:t>
      </w:r>
      <w:r w:rsidR="002F29D0">
        <w:rPr>
          <w:rFonts w:ascii="Arial" w:hAnsi="Arial" w:cs="Arial"/>
        </w:rPr>
        <w:tab/>
      </w:r>
      <w:r w:rsidR="002F29D0">
        <w:rPr>
          <w:rFonts w:ascii="Arial" w:hAnsi="Arial" w:cs="Arial"/>
        </w:rPr>
        <w:tab/>
        <w:t>11</w:t>
      </w:r>
    </w:p>
    <w:p w:rsidR="00BC08B0" w:rsidRDefault="002F29D0" w:rsidP="00BC08B0">
      <w:pPr>
        <w:pStyle w:val="ListParagraph"/>
        <w:numPr>
          <w:ilvl w:val="0"/>
          <w:numId w:val="19"/>
        </w:numPr>
        <w:rPr>
          <w:rFonts w:ascii="Arial" w:hAnsi="Arial" w:cs="Arial"/>
        </w:rPr>
      </w:pPr>
      <w:r>
        <w:rPr>
          <w:rFonts w:ascii="Arial" w:hAnsi="Arial" w:cs="Arial"/>
        </w:rPr>
        <w:t xml:space="preserve">Record Keeping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BC08B0" w:rsidRDefault="002F29D0" w:rsidP="00BC08B0">
      <w:pPr>
        <w:pStyle w:val="ListParagraph"/>
        <w:numPr>
          <w:ilvl w:val="0"/>
          <w:numId w:val="19"/>
        </w:numPr>
        <w:rPr>
          <w:rFonts w:ascii="Arial" w:hAnsi="Arial" w:cs="Arial"/>
        </w:rPr>
      </w:pPr>
      <w:r>
        <w:rPr>
          <w:rFonts w:ascii="Arial" w:hAnsi="Arial" w:cs="Arial"/>
        </w:rPr>
        <w:t xml:space="preserve">Training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BC08B0" w:rsidRDefault="002F29D0" w:rsidP="00BC08B0">
      <w:pPr>
        <w:pStyle w:val="ListParagraph"/>
        <w:numPr>
          <w:ilvl w:val="0"/>
          <w:numId w:val="19"/>
        </w:numPr>
        <w:rPr>
          <w:rFonts w:ascii="Arial" w:hAnsi="Arial" w:cs="Arial"/>
        </w:rPr>
      </w:pPr>
      <w:r>
        <w:rPr>
          <w:rFonts w:ascii="Arial" w:hAnsi="Arial" w:cs="Arial"/>
        </w:rPr>
        <w:t xml:space="preserve">Misconduct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BC08B0" w:rsidRDefault="002F29D0" w:rsidP="00BC08B0">
      <w:pPr>
        <w:pStyle w:val="ListParagraph"/>
        <w:numPr>
          <w:ilvl w:val="0"/>
          <w:numId w:val="19"/>
        </w:numPr>
        <w:rPr>
          <w:rFonts w:ascii="Arial" w:hAnsi="Arial" w:cs="Arial"/>
        </w:rPr>
      </w:pPr>
      <w:r>
        <w:rPr>
          <w:rFonts w:ascii="Arial" w:hAnsi="Arial" w:cs="Arial"/>
        </w:rPr>
        <w:t xml:space="preserve">Policy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BC08B0" w:rsidRDefault="00BC08B0" w:rsidP="00BC08B0">
      <w:pPr>
        <w:spacing w:after="0" w:line="240" w:lineRule="auto"/>
        <w:rPr>
          <w:rFonts w:ascii="Arial" w:hAnsi="Arial" w:cs="Arial"/>
        </w:rPr>
      </w:pPr>
    </w:p>
    <w:p w:rsidR="00BC08B0" w:rsidRPr="00D33774" w:rsidRDefault="00BC08B0" w:rsidP="00BC08B0">
      <w:pPr>
        <w:spacing w:after="0" w:line="240" w:lineRule="auto"/>
        <w:rPr>
          <w:rFonts w:ascii="Arial" w:hAnsi="Arial" w:cs="Arial"/>
          <w:i/>
        </w:rPr>
      </w:pPr>
      <w:r w:rsidRPr="00D33774">
        <w:rPr>
          <w:rFonts w:ascii="Arial" w:hAnsi="Arial" w:cs="Arial"/>
          <w:i/>
        </w:rPr>
        <w:t xml:space="preserve">Appendix 1 – Risk Assessments Templates </w:t>
      </w:r>
    </w:p>
    <w:p w:rsidR="00BC08B0" w:rsidRPr="00D33774" w:rsidRDefault="00BC08B0" w:rsidP="00BC08B0">
      <w:pPr>
        <w:spacing w:after="0" w:line="240" w:lineRule="auto"/>
        <w:rPr>
          <w:rFonts w:ascii="Arial" w:hAnsi="Arial" w:cs="Arial"/>
          <w:i/>
        </w:rPr>
      </w:pPr>
      <w:r w:rsidRPr="00D33774">
        <w:rPr>
          <w:rFonts w:ascii="Arial" w:hAnsi="Arial" w:cs="Arial"/>
          <w:i/>
        </w:rPr>
        <w:t xml:space="preserve">Appendix 2 – Incident Form </w:t>
      </w:r>
    </w:p>
    <w:p w:rsidR="00E45D23" w:rsidRDefault="00E45D23">
      <w:pPr>
        <w:rPr>
          <w:rFonts w:ascii="Arial" w:eastAsia="Times New Roman" w:hAnsi="Arial" w:cs="Times New Roman"/>
          <w:b/>
          <w:bCs/>
          <w:color w:val="000000"/>
          <w:sz w:val="28"/>
          <w:szCs w:val="36"/>
          <w:u w:val="single"/>
        </w:rPr>
      </w:pPr>
      <w:bookmarkStart w:id="1" w:name="_Toc85375777"/>
      <w:bookmarkStart w:id="2" w:name="_Toc248743517"/>
      <w:r>
        <w:rPr>
          <w:color w:val="000000"/>
          <w:sz w:val="28"/>
          <w:szCs w:val="36"/>
          <w:u w:val="single"/>
        </w:rPr>
        <w:br w:type="page"/>
      </w:r>
    </w:p>
    <w:p w:rsidR="001C4B83" w:rsidRPr="001C4B83" w:rsidRDefault="001C4B83" w:rsidP="001C4B83">
      <w:pPr>
        <w:pStyle w:val="Heading1"/>
        <w:rPr>
          <w:rFonts w:cs="Arial"/>
          <w:color w:val="000000"/>
          <w:sz w:val="32"/>
          <w:u w:val="single"/>
        </w:rPr>
      </w:pPr>
      <w:bookmarkStart w:id="3" w:name="_Toc85375778"/>
      <w:bookmarkStart w:id="4" w:name="_Toc248743518"/>
      <w:bookmarkEnd w:id="1"/>
      <w:bookmarkEnd w:id="2"/>
      <w:r w:rsidRPr="001C4B83">
        <w:rPr>
          <w:rFonts w:cs="Arial"/>
          <w:color w:val="000000"/>
          <w:sz w:val="32"/>
          <w:u w:val="single"/>
        </w:rPr>
        <w:lastRenderedPageBreak/>
        <w:t>Interwoven General Statement of Intent</w:t>
      </w:r>
    </w:p>
    <w:p w:rsidR="001C4B83" w:rsidRPr="00FC7FAD" w:rsidRDefault="001C4B83" w:rsidP="001C4B83">
      <w:pPr>
        <w:spacing w:after="0" w:line="240" w:lineRule="auto"/>
        <w:rPr>
          <w:rFonts w:ascii="Arial" w:hAnsi="Arial" w:cs="Arial"/>
          <w:sz w:val="24"/>
          <w:szCs w:val="24"/>
        </w:rPr>
      </w:pPr>
    </w:p>
    <w:p w:rsidR="001C4B83" w:rsidRPr="00FC7FAD" w:rsidRDefault="001C4B83" w:rsidP="001C4B83">
      <w:pPr>
        <w:spacing w:after="0" w:line="240" w:lineRule="auto"/>
        <w:rPr>
          <w:rFonts w:ascii="Arial" w:hAnsi="Arial" w:cs="Arial"/>
          <w:szCs w:val="24"/>
        </w:rPr>
      </w:pPr>
      <w:r w:rsidRPr="00FC7FAD">
        <w:rPr>
          <w:rFonts w:ascii="Arial" w:hAnsi="Arial" w:cs="Arial"/>
          <w:szCs w:val="24"/>
        </w:rPr>
        <w:t>In pursuance of Section 2(3) of the Health &amp; Safety Act 1974,</w:t>
      </w:r>
      <w:bookmarkStart w:id="5" w:name="_GoBack"/>
      <w:bookmarkEnd w:id="5"/>
      <w:r w:rsidRPr="00FC7FAD">
        <w:rPr>
          <w:rFonts w:ascii="Arial" w:hAnsi="Arial" w:cs="Arial"/>
          <w:szCs w:val="24"/>
        </w:rPr>
        <w:t xml:space="preserve"> this policy, together with any appendices is intended to assist the </w:t>
      </w:r>
      <w:r>
        <w:rPr>
          <w:rFonts w:ascii="Arial" w:hAnsi="Arial" w:cs="Arial"/>
          <w:szCs w:val="24"/>
        </w:rPr>
        <w:t xml:space="preserve">Interwoven Board, </w:t>
      </w:r>
      <w:r w:rsidRPr="00DC3859">
        <w:rPr>
          <w:rFonts w:ascii="Arial" w:hAnsi="Arial" w:cs="Arial"/>
          <w:szCs w:val="24"/>
        </w:rPr>
        <w:t>individual artists, contractors and volunteers</w:t>
      </w:r>
      <w:r w:rsidRPr="00FC7FAD">
        <w:rPr>
          <w:rFonts w:ascii="Arial" w:hAnsi="Arial" w:cs="Arial"/>
          <w:szCs w:val="24"/>
        </w:rPr>
        <w:t xml:space="preserve"> with the effective implementation of health and safety in their operations of their </w:t>
      </w:r>
      <w:r>
        <w:rPr>
          <w:rFonts w:ascii="Arial" w:hAnsi="Arial" w:cs="Arial"/>
          <w:szCs w:val="24"/>
        </w:rPr>
        <w:t xml:space="preserve">artistic </w:t>
      </w:r>
      <w:r w:rsidRPr="00FC7FAD">
        <w:rPr>
          <w:rFonts w:ascii="Arial" w:hAnsi="Arial" w:cs="Arial"/>
          <w:szCs w:val="24"/>
        </w:rPr>
        <w:t xml:space="preserve">work. </w:t>
      </w:r>
    </w:p>
    <w:p w:rsidR="001C4B83" w:rsidRPr="00FC7FAD" w:rsidRDefault="001C4B83" w:rsidP="001C4B83">
      <w:pPr>
        <w:spacing w:after="0" w:line="240" w:lineRule="auto"/>
        <w:rPr>
          <w:rFonts w:ascii="Arial" w:hAnsi="Arial" w:cs="Arial"/>
          <w:szCs w:val="24"/>
        </w:rPr>
      </w:pPr>
    </w:p>
    <w:p w:rsidR="001C4B83" w:rsidRPr="00FC7FAD" w:rsidRDefault="001C4B83" w:rsidP="001C4B83">
      <w:pPr>
        <w:spacing w:after="0" w:line="240" w:lineRule="auto"/>
        <w:rPr>
          <w:rFonts w:ascii="Arial" w:hAnsi="Arial" w:cs="Arial"/>
          <w:szCs w:val="24"/>
        </w:rPr>
      </w:pPr>
      <w:r w:rsidRPr="00FC7FAD">
        <w:rPr>
          <w:rFonts w:ascii="Arial" w:hAnsi="Arial" w:cs="Arial"/>
          <w:szCs w:val="24"/>
        </w:rPr>
        <w:t xml:space="preserve">Failure to comply with the Health &amp; Safety Act 1974 could result in enforcement action being instigated by the Health and Safety Executive (HSE). </w:t>
      </w:r>
    </w:p>
    <w:p w:rsidR="001C4B83" w:rsidRPr="00FC7FAD" w:rsidRDefault="001C4B83" w:rsidP="001C4B83">
      <w:pPr>
        <w:spacing w:after="0" w:line="240" w:lineRule="auto"/>
        <w:rPr>
          <w:rFonts w:ascii="Arial" w:hAnsi="Arial" w:cs="Arial"/>
          <w:szCs w:val="24"/>
        </w:rPr>
      </w:pPr>
    </w:p>
    <w:p w:rsidR="001C4B83" w:rsidRPr="00FC7FAD" w:rsidRDefault="001C4B83" w:rsidP="001C4B83">
      <w:pPr>
        <w:rPr>
          <w:rFonts w:ascii="Arial" w:hAnsi="Arial" w:cs="Arial"/>
          <w:szCs w:val="24"/>
        </w:rPr>
      </w:pPr>
      <w:r w:rsidRPr="00FC7FAD">
        <w:rPr>
          <w:rFonts w:ascii="Arial" w:hAnsi="Arial" w:cs="Arial"/>
          <w:szCs w:val="24"/>
        </w:rPr>
        <w:t xml:space="preserve">The </w:t>
      </w:r>
      <w:r>
        <w:rPr>
          <w:rFonts w:ascii="Arial" w:hAnsi="Arial" w:cs="Arial"/>
          <w:szCs w:val="24"/>
        </w:rPr>
        <w:t>Interwoven Board</w:t>
      </w:r>
      <w:r w:rsidRPr="00FC7FAD">
        <w:rPr>
          <w:rFonts w:ascii="Arial" w:hAnsi="Arial" w:cs="Arial"/>
          <w:szCs w:val="24"/>
        </w:rPr>
        <w:t xml:space="preserve"> is committed to the on-going process of providing a working environment that will ensure, so far as is reasonably practicable, the health, safety and welfare of all its </w:t>
      </w:r>
      <w:r w:rsidRPr="00DC3859">
        <w:rPr>
          <w:rFonts w:ascii="Arial" w:hAnsi="Arial" w:cs="Arial"/>
          <w:szCs w:val="24"/>
        </w:rPr>
        <w:t>individual artists, contractors and volunteers</w:t>
      </w:r>
      <w:r w:rsidRPr="00FC7FAD">
        <w:rPr>
          <w:rFonts w:ascii="Arial" w:hAnsi="Arial" w:cs="Arial"/>
          <w:szCs w:val="24"/>
        </w:rPr>
        <w:t xml:space="preserve">, service users/customers and other persons who may be affected by any work undertaken on behalf of the organisation.   </w:t>
      </w:r>
    </w:p>
    <w:p w:rsidR="001C4B83" w:rsidRPr="00FC7FAD" w:rsidRDefault="001C4B83" w:rsidP="001C4B83">
      <w:pPr>
        <w:rPr>
          <w:rFonts w:ascii="Arial" w:hAnsi="Arial" w:cs="Arial"/>
          <w:szCs w:val="24"/>
        </w:rPr>
      </w:pPr>
      <w:r w:rsidRPr="00FC7FAD">
        <w:rPr>
          <w:rFonts w:ascii="Arial" w:hAnsi="Arial" w:cs="Arial"/>
          <w:szCs w:val="24"/>
        </w:rPr>
        <w:t xml:space="preserve">In maintaining its stated commitment the </w:t>
      </w:r>
      <w:r>
        <w:rPr>
          <w:rFonts w:ascii="Arial" w:hAnsi="Arial" w:cs="Arial"/>
          <w:szCs w:val="24"/>
        </w:rPr>
        <w:t>Interwoven Board</w:t>
      </w:r>
      <w:r w:rsidRPr="00FC7FAD">
        <w:rPr>
          <w:rFonts w:ascii="Arial" w:hAnsi="Arial" w:cs="Arial"/>
          <w:szCs w:val="24"/>
        </w:rPr>
        <w:t xml:space="preserve"> will positivity work towards the creation of a health and safety culture within the organisation by; </w:t>
      </w:r>
    </w:p>
    <w:p w:rsidR="001C4B83" w:rsidRPr="00FC7FAD" w:rsidRDefault="001C4B83" w:rsidP="001C4B83">
      <w:pPr>
        <w:pStyle w:val="ListParagraph"/>
        <w:numPr>
          <w:ilvl w:val="0"/>
          <w:numId w:val="10"/>
        </w:numPr>
        <w:rPr>
          <w:rFonts w:ascii="Arial" w:hAnsi="Arial" w:cs="Arial"/>
          <w:szCs w:val="24"/>
        </w:rPr>
      </w:pPr>
      <w:r w:rsidRPr="00FC7FAD">
        <w:rPr>
          <w:rFonts w:ascii="Arial" w:hAnsi="Arial" w:cs="Arial"/>
          <w:szCs w:val="24"/>
        </w:rPr>
        <w:t xml:space="preserve">Actively seeking the cooperation and involvement of all levels of the </w:t>
      </w:r>
      <w:r>
        <w:rPr>
          <w:rFonts w:ascii="Arial" w:hAnsi="Arial" w:cs="Arial"/>
          <w:szCs w:val="24"/>
        </w:rPr>
        <w:t>collective</w:t>
      </w:r>
      <w:r w:rsidRPr="00FC7FAD">
        <w:rPr>
          <w:rFonts w:ascii="Arial" w:hAnsi="Arial" w:cs="Arial"/>
          <w:szCs w:val="24"/>
        </w:rPr>
        <w:t xml:space="preserve"> in the effective implementation of this policy.</w:t>
      </w:r>
    </w:p>
    <w:p w:rsidR="001C4B83" w:rsidRPr="00FC7FAD" w:rsidRDefault="001C4B83" w:rsidP="001C4B83">
      <w:pPr>
        <w:pStyle w:val="ListParagraph"/>
        <w:numPr>
          <w:ilvl w:val="0"/>
          <w:numId w:val="10"/>
        </w:numPr>
        <w:rPr>
          <w:rFonts w:ascii="Arial" w:hAnsi="Arial" w:cs="Arial"/>
          <w:szCs w:val="24"/>
        </w:rPr>
      </w:pPr>
      <w:r w:rsidRPr="00FC7FAD">
        <w:rPr>
          <w:rFonts w:ascii="Arial" w:hAnsi="Arial" w:cs="Arial"/>
          <w:szCs w:val="24"/>
        </w:rPr>
        <w:t>Ensuring that sufficient resources are made available to meet the organisation’s statutory responsibilities in respect of health, safety and fire safety.</w:t>
      </w:r>
    </w:p>
    <w:p w:rsidR="001C4B83" w:rsidRPr="00FC7FAD" w:rsidRDefault="001C4B83" w:rsidP="001C4B83">
      <w:pPr>
        <w:pStyle w:val="ListParagraph"/>
        <w:numPr>
          <w:ilvl w:val="0"/>
          <w:numId w:val="10"/>
        </w:numPr>
        <w:rPr>
          <w:rFonts w:ascii="Arial" w:hAnsi="Arial" w:cs="Arial"/>
          <w:szCs w:val="24"/>
        </w:rPr>
      </w:pPr>
      <w:r w:rsidRPr="00FC7FAD">
        <w:rPr>
          <w:rFonts w:ascii="Arial" w:hAnsi="Arial" w:cs="Arial"/>
          <w:szCs w:val="24"/>
        </w:rPr>
        <w:t>Providing suitable and sufficient health and safety related information, instruction and training.</w:t>
      </w:r>
    </w:p>
    <w:p w:rsidR="001C4B83" w:rsidRPr="00FC7FAD" w:rsidRDefault="001C4B83" w:rsidP="001C4B83">
      <w:pPr>
        <w:pStyle w:val="ListParagraph"/>
        <w:numPr>
          <w:ilvl w:val="0"/>
          <w:numId w:val="10"/>
        </w:numPr>
        <w:rPr>
          <w:rFonts w:ascii="Arial" w:hAnsi="Arial" w:cs="Arial"/>
          <w:szCs w:val="24"/>
        </w:rPr>
      </w:pPr>
      <w:r w:rsidRPr="00FC7FAD">
        <w:rPr>
          <w:rFonts w:ascii="Arial" w:hAnsi="Arial" w:cs="Arial"/>
          <w:szCs w:val="24"/>
        </w:rPr>
        <w:t>Ensuring that health, safety and fire plans are developed and maintained in respect of all of the organisation’s services.</w:t>
      </w:r>
    </w:p>
    <w:p w:rsidR="001C4B83" w:rsidRPr="00FC7FAD" w:rsidRDefault="001C4B83" w:rsidP="001C4B83">
      <w:pPr>
        <w:pStyle w:val="ListParagraph"/>
        <w:numPr>
          <w:ilvl w:val="0"/>
          <w:numId w:val="10"/>
        </w:numPr>
        <w:rPr>
          <w:rFonts w:ascii="Arial" w:hAnsi="Arial" w:cs="Arial"/>
          <w:szCs w:val="24"/>
        </w:rPr>
      </w:pPr>
      <w:r w:rsidRPr="00FC7FAD">
        <w:rPr>
          <w:rFonts w:ascii="Arial" w:hAnsi="Arial" w:cs="Arial"/>
          <w:szCs w:val="24"/>
        </w:rPr>
        <w:t xml:space="preserve">Ensuring that all services develop and implement risk assessment programmes. </w:t>
      </w:r>
    </w:p>
    <w:p w:rsidR="001C4B83" w:rsidRPr="00FC7FAD" w:rsidRDefault="001C4B83" w:rsidP="001C4B83">
      <w:pPr>
        <w:rPr>
          <w:rFonts w:ascii="Arial" w:hAnsi="Arial" w:cs="Arial"/>
          <w:szCs w:val="24"/>
        </w:rPr>
      </w:pPr>
      <w:r w:rsidRPr="00FC7FAD">
        <w:rPr>
          <w:rFonts w:ascii="Arial" w:hAnsi="Arial" w:cs="Arial"/>
          <w:szCs w:val="24"/>
        </w:rPr>
        <w:t xml:space="preserve">Failure by any </w:t>
      </w:r>
      <w:r w:rsidRPr="00DC3859">
        <w:rPr>
          <w:rFonts w:ascii="Arial" w:hAnsi="Arial" w:cs="Arial"/>
          <w:szCs w:val="24"/>
        </w:rPr>
        <w:t>individual artists, contractors and volunteers</w:t>
      </w:r>
      <w:r w:rsidRPr="00FC7FAD">
        <w:rPr>
          <w:rFonts w:ascii="Arial" w:hAnsi="Arial" w:cs="Arial"/>
          <w:szCs w:val="24"/>
        </w:rPr>
        <w:t xml:space="preserve">, to comply with the terms if this safety policy will be regarded as a breach of safety procedures and could result in action being taken by the organisation, up to and including, </w:t>
      </w:r>
      <w:r>
        <w:rPr>
          <w:rFonts w:ascii="Arial" w:hAnsi="Arial" w:cs="Arial"/>
          <w:szCs w:val="24"/>
        </w:rPr>
        <w:t xml:space="preserve">removal of funding and/or membership. </w:t>
      </w:r>
    </w:p>
    <w:p w:rsidR="001C4B83" w:rsidRPr="00FC7FAD" w:rsidRDefault="001C4B83" w:rsidP="001C4B83">
      <w:pPr>
        <w:tabs>
          <w:tab w:val="left" w:pos="360"/>
          <w:tab w:val="left" w:pos="540"/>
        </w:tabs>
        <w:autoSpaceDE w:val="0"/>
        <w:autoSpaceDN w:val="0"/>
        <w:adjustRightInd w:val="0"/>
        <w:spacing w:after="0" w:line="240" w:lineRule="auto"/>
        <w:ind w:right="340"/>
        <w:rPr>
          <w:rFonts w:ascii="Arial" w:hAnsi="Arial" w:cs="Arial"/>
          <w:color w:val="000000"/>
          <w:szCs w:val="24"/>
        </w:rPr>
      </w:pPr>
      <w:r w:rsidRPr="00FC7FAD">
        <w:rPr>
          <w:rFonts w:ascii="Arial" w:hAnsi="Arial" w:cs="Arial"/>
          <w:color w:val="000000"/>
          <w:szCs w:val="24"/>
        </w:rPr>
        <w:t xml:space="preserve">Full support to the aims and principles of this policy and its appendices, is given by the </w:t>
      </w:r>
      <w:r>
        <w:rPr>
          <w:rFonts w:ascii="Arial" w:hAnsi="Arial" w:cs="Arial"/>
          <w:szCs w:val="24"/>
        </w:rPr>
        <w:t>Interwoven Board</w:t>
      </w:r>
      <w:r w:rsidRPr="00FC7FAD">
        <w:rPr>
          <w:rFonts w:ascii="Arial" w:hAnsi="Arial" w:cs="Arial"/>
          <w:szCs w:val="24"/>
        </w:rPr>
        <w:t xml:space="preserve"> </w:t>
      </w:r>
      <w:r w:rsidRPr="00FC7FAD">
        <w:rPr>
          <w:rFonts w:ascii="Arial" w:hAnsi="Arial" w:cs="Arial"/>
          <w:color w:val="000000"/>
          <w:szCs w:val="24"/>
        </w:rPr>
        <w:t xml:space="preserve">who will be kept fully appraised of all current health and safety issues.  </w:t>
      </w:r>
    </w:p>
    <w:p w:rsidR="001C4B83" w:rsidRDefault="001C4B83" w:rsidP="008073AB">
      <w:pPr>
        <w:rPr>
          <w:sz w:val="28"/>
          <w:szCs w:val="28"/>
        </w:rPr>
      </w:pPr>
    </w:p>
    <w:p w:rsidR="001C4B83" w:rsidRDefault="001C4B83" w:rsidP="008073AB">
      <w:pPr>
        <w:rPr>
          <w:noProof/>
        </w:rPr>
      </w:pPr>
    </w:p>
    <w:p w:rsidR="001C4B83" w:rsidRDefault="001C4B83" w:rsidP="008073AB">
      <w:pPr>
        <w:rPr>
          <w:noProof/>
        </w:rPr>
      </w:pPr>
      <w:r w:rsidRPr="008D514B">
        <w:rPr>
          <w:noProof/>
        </w:rPr>
        <w:drawing>
          <wp:inline distT="0" distB="0" distL="0" distR="0" wp14:anchorId="61DE9D29" wp14:editId="34401838">
            <wp:extent cx="1530350" cy="2886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49248" cy="292207"/>
                    </a:xfrm>
                    <a:prstGeom prst="rect">
                      <a:avLst/>
                    </a:prstGeom>
                    <a:noFill/>
                    <a:ln w="9525">
                      <a:noFill/>
                      <a:miter lim="800000"/>
                      <a:headEnd/>
                      <a:tailEnd/>
                    </a:ln>
                  </pic:spPr>
                </pic:pic>
              </a:graphicData>
            </a:graphic>
          </wp:inline>
        </w:drawing>
      </w:r>
    </w:p>
    <w:p w:rsidR="001C4B83" w:rsidRPr="001C4B83" w:rsidRDefault="001C4B83" w:rsidP="001C4B83">
      <w:pPr>
        <w:spacing w:after="0" w:line="240" w:lineRule="auto"/>
        <w:rPr>
          <w:rFonts w:ascii="Arial" w:hAnsi="Arial" w:cs="Arial"/>
          <w:b/>
          <w:noProof/>
        </w:rPr>
      </w:pPr>
      <w:r w:rsidRPr="001C4B83">
        <w:rPr>
          <w:rFonts w:ascii="Arial" w:hAnsi="Arial" w:cs="Arial"/>
          <w:b/>
          <w:noProof/>
        </w:rPr>
        <w:t xml:space="preserve">AJ Walker </w:t>
      </w:r>
    </w:p>
    <w:p w:rsidR="008073AB" w:rsidRPr="008073AB" w:rsidRDefault="001C4B83" w:rsidP="001C4B83">
      <w:pPr>
        <w:spacing w:after="0" w:line="240" w:lineRule="auto"/>
        <w:rPr>
          <w:rFonts w:ascii="Arial" w:hAnsi="Arial" w:cs="Arial"/>
          <w:sz w:val="24"/>
        </w:rPr>
      </w:pPr>
      <w:r w:rsidRPr="001C4B83">
        <w:rPr>
          <w:rFonts w:ascii="Arial" w:hAnsi="Arial" w:cs="Arial"/>
          <w:b/>
          <w:noProof/>
        </w:rPr>
        <w:t>Director of Policy</w:t>
      </w:r>
      <w:r>
        <w:rPr>
          <w:noProof/>
        </w:rPr>
        <w:t xml:space="preserve"> </w:t>
      </w:r>
      <w:r w:rsidR="001D5740">
        <w:rPr>
          <w:sz w:val="28"/>
          <w:szCs w:val="28"/>
        </w:rPr>
        <w:br w:type="page"/>
      </w:r>
      <w:r w:rsidR="00AD6C15">
        <w:rPr>
          <w:sz w:val="28"/>
          <w:szCs w:val="28"/>
        </w:rPr>
        <w:lastRenderedPageBreak/>
        <w:t>2</w:t>
      </w:r>
      <w:r w:rsidR="00AD6C15">
        <w:rPr>
          <w:sz w:val="28"/>
          <w:szCs w:val="28"/>
        </w:rPr>
        <w:tab/>
      </w:r>
      <w:r w:rsidR="008073AB" w:rsidRPr="008073AB">
        <w:rPr>
          <w:b/>
          <w:sz w:val="28"/>
          <w:szCs w:val="28"/>
        </w:rPr>
        <w:t>Health &amp; Safety</w:t>
      </w:r>
      <w:r w:rsidR="008073AB">
        <w:rPr>
          <w:sz w:val="28"/>
          <w:szCs w:val="28"/>
        </w:rPr>
        <w:t xml:space="preserve"> </w:t>
      </w:r>
      <w:r w:rsidR="008073AB" w:rsidRPr="008073AB">
        <w:rPr>
          <w:rFonts w:ascii="Arial" w:hAnsi="Arial" w:cs="Arial"/>
          <w:b/>
          <w:sz w:val="24"/>
        </w:rPr>
        <w:t>L</w:t>
      </w:r>
      <w:r w:rsidR="008073AB">
        <w:rPr>
          <w:rFonts w:ascii="Arial" w:hAnsi="Arial" w:cs="Arial"/>
          <w:b/>
          <w:sz w:val="24"/>
        </w:rPr>
        <w:t xml:space="preserve">egal Framework  </w:t>
      </w:r>
    </w:p>
    <w:p w:rsidR="008073AB" w:rsidRDefault="00AD6C15" w:rsidP="00AD6C15">
      <w:pPr>
        <w:ind w:left="720" w:hanging="720"/>
        <w:rPr>
          <w:rFonts w:ascii="Arial" w:hAnsi="Arial" w:cs="Arial"/>
          <w:sz w:val="24"/>
        </w:rPr>
      </w:pPr>
      <w:r>
        <w:rPr>
          <w:rFonts w:ascii="Arial" w:hAnsi="Arial" w:cs="Arial"/>
          <w:sz w:val="24"/>
        </w:rPr>
        <w:t>2.1</w:t>
      </w:r>
      <w:r>
        <w:rPr>
          <w:rFonts w:ascii="Arial" w:hAnsi="Arial" w:cs="Arial"/>
          <w:sz w:val="24"/>
        </w:rPr>
        <w:tab/>
      </w:r>
      <w:r w:rsidR="008073AB" w:rsidRPr="008073AB">
        <w:rPr>
          <w:rFonts w:ascii="Arial" w:hAnsi="Arial" w:cs="Arial"/>
          <w:sz w:val="24"/>
        </w:rPr>
        <w:t>This policy respects and complie</w:t>
      </w:r>
      <w:r w:rsidR="008073AB">
        <w:rPr>
          <w:rFonts w:ascii="Arial" w:hAnsi="Arial" w:cs="Arial"/>
          <w:sz w:val="24"/>
        </w:rPr>
        <w:t>s with the following Acts of Law and Statutory Instruments</w:t>
      </w:r>
      <w:r w:rsidR="008073AB" w:rsidRPr="008073AB">
        <w:rPr>
          <w:rFonts w:ascii="Arial" w:hAnsi="Arial" w:cs="Arial"/>
          <w:sz w:val="24"/>
        </w:rPr>
        <w:t xml:space="preserve"> (</w:t>
      </w:r>
      <w:r w:rsidR="008073AB" w:rsidRPr="008073AB">
        <w:rPr>
          <w:rFonts w:ascii="Arial" w:hAnsi="Arial" w:cs="Arial"/>
          <w:i/>
          <w:sz w:val="24"/>
        </w:rPr>
        <w:t>but is not limited to</w:t>
      </w:r>
      <w:r w:rsidR="008073AB" w:rsidRPr="008073AB">
        <w:rPr>
          <w:rFonts w:ascii="Arial" w:hAnsi="Arial" w:cs="Arial"/>
          <w:sz w:val="24"/>
        </w:rPr>
        <w:t xml:space="preserve">) </w:t>
      </w:r>
    </w:p>
    <w:p w:rsidR="008073AB" w:rsidRDefault="008073AB" w:rsidP="00DE5F1F">
      <w:pPr>
        <w:pStyle w:val="ListParagraph"/>
        <w:numPr>
          <w:ilvl w:val="0"/>
          <w:numId w:val="11"/>
        </w:numPr>
        <w:rPr>
          <w:rFonts w:ascii="Arial" w:hAnsi="Arial" w:cs="Arial"/>
          <w:sz w:val="24"/>
        </w:rPr>
      </w:pPr>
      <w:r w:rsidRPr="008073AB">
        <w:rPr>
          <w:rFonts w:ascii="Arial" w:hAnsi="Arial" w:cs="Arial"/>
          <w:sz w:val="24"/>
        </w:rPr>
        <w:t>Health &amp; Safety at Work Act 1974</w:t>
      </w:r>
    </w:p>
    <w:p w:rsidR="00C358E8" w:rsidRPr="008073AB" w:rsidRDefault="00C358E8" w:rsidP="00DE5F1F">
      <w:pPr>
        <w:pStyle w:val="ListParagraph"/>
        <w:numPr>
          <w:ilvl w:val="0"/>
          <w:numId w:val="11"/>
        </w:numPr>
        <w:rPr>
          <w:rFonts w:ascii="Arial" w:hAnsi="Arial" w:cs="Arial"/>
          <w:sz w:val="24"/>
        </w:rPr>
      </w:pPr>
      <w:r>
        <w:rPr>
          <w:rFonts w:ascii="Arial" w:hAnsi="Arial" w:cs="Arial"/>
          <w:sz w:val="24"/>
        </w:rPr>
        <w:t>Corporate Manslaughter &amp; Corporate Homicide Act 2007</w:t>
      </w:r>
    </w:p>
    <w:p w:rsidR="008073AB" w:rsidRDefault="008073AB" w:rsidP="00DE5F1F">
      <w:pPr>
        <w:pStyle w:val="ListParagraph"/>
        <w:numPr>
          <w:ilvl w:val="0"/>
          <w:numId w:val="11"/>
        </w:numPr>
        <w:rPr>
          <w:rFonts w:ascii="Arial" w:hAnsi="Arial" w:cs="Arial"/>
          <w:sz w:val="24"/>
        </w:rPr>
      </w:pPr>
      <w:r w:rsidRPr="008073AB">
        <w:rPr>
          <w:rFonts w:ascii="Arial" w:hAnsi="Arial" w:cs="Arial"/>
          <w:sz w:val="24"/>
        </w:rPr>
        <w:t>Regulation of Investigatory Powers Act 2000</w:t>
      </w:r>
    </w:p>
    <w:p w:rsidR="008073AB" w:rsidRDefault="008073AB" w:rsidP="00DE5F1F">
      <w:pPr>
        <w:pStyle w:val="ListParagraph"/>
        <w:numPr>
          <w:ilvl w:val="0"/>
          <w:numId w:val="11"/>
        </w:numPr>
        <w:rPr>
          <w:rFonts w:ascii="Arial" w:hAnsi="Arial" w:cs="Arial"/>
          <w:sz w:val="24"/>
        </w:rPr>
      </w:pPr>
      <w:r>
        <w:rPr>
          <w:rFonts w:ascii="Arial" w:hAnsi="Arial" w:cs="Arial"/>
          <w:sz w:val="24"/>
        </w:rPr>
        <w:t>Environment &amp; Safety Information Act 1998</w:t>
      </w:r>
    </w:p>
    <w:p w:rsidR="008073AB" w:rsidRDefault="008073AB" w:rsidP="00DE5F1F">
      <w:pPr>
        <w:pStyle w:val="ListParagraph"/>
        <w:numPr>
          <w:ilvl w:val="0"/>
          <w:numId w:val="11"/>
        </w:numPr>
        <w:rPr>
          <w:rFonts w:ascii="Arial" w:hAnsi="Arial" w:cs="Arial"/>
          <w:sz w:val="24"/>
        </w:rPr>
      </w:pPr>
      <w:r>
        <w:rPr>
          <w:rFonts w:ascii="Arial" w:hAnsi="Arial" w:cs="Arial"/>
          <w:sz w:val="24"/>
        </w:rPr>
        <w:t>Health &amp; Safety (Offences) Act 2008</w:t>
      </w:r>
    </w:p>
    <w:p w:rsidR="00C67E98" w:rsidRPr="00A043BC" w:rsidRDefault="00C67E98" w:rsidP="00DE5F1F">
      <w:pPr>
        <w:pStyle w:val="ListParagraph"/>
        <w:numPr>
          <w:ilvl w:val="0"/>
          <w:numId w:val="11"/>
        </w:numPr>
        <w:spacing w:after="0" w:line="240" w:lineRule="auto"/>
        <w:rPr>
          <w:rFonts w:ascii="Arial" w:hAnsi="Arial" w:cs="Arial"/>
          <w:sz w:val="24"/>
        </w:rPr>
      </w:pPr>
      <w:r w:rsidRPr="00A043BC">
        <w:rPr>
          <w:rFonts w:ascii="Arial" w:hAnsi="Arial" w:cs="Arial"/>
          <w:sz w:val="24"/>
        </w:rPr>
        <w:t>Human Rights Act 1998</w:t>
      </w:r>
    </w:p>
    <w:p w:rsidR="00C67E98" w:rsidRPr="00C67E98" w:rsidRDefault="00C67E98" w:rsidP="00DE5F1F">
      <w:pPr>
        <w:pStyle w:val="ListParagraph"/>
        <w:numPr>
          <w:ilvl w:val="0"/>
          <w:numId w:val="11"/>
        </w:numPr>
        <w:spacing w:after="0" w:line="240" w:lineRule="auto"/>
        <w:rPr>
          <w:rFonts w:ascii="Arial" w:hAnsi="Arial" w:cs="Arial"/>
          <w:sz w:val="24"/>
        </w:rPr>
      </w:pPr>
      <w:r>
        <w:rPr>
          <w:rFonts w:ascii="Arial" w:hAnsi="Arial" w:cs="Arial"/>
          <w:sz w:val="24"/>
        </w:rPr>
        <w:t>Protection from Harassment Act 1997</w:t>
      </w:r>
    </w:p>
    <w:p w:rsidR="008073AB" w:rsidRDefault="008073AB" w:rsidP="00DE5F1F">
      <w:pPr>
        <w:pStyle w:val="ListParagraph"/>
        <w:numPr>
          <w:ilvl w:val="0"/>
          <w:numId w:val="11"/>
        </w:numPr>
        <w:rPr>
          <w:rFonts w:ascii="Arial" w:hAnsi="Arial" w:cs="Arial"/>
          <w:sz w:val="24"/>
        </w:rPr>
      </w:pPr>
      <w:r>
        <w:rPr>
          <w:rFonts w:ascii="Arial" w:hAnsi="Arial" w:cs="Arial"/>
          <w:sz w:val="24"/>
        </w:rPr>
        <w:t>Confined Spaces Regulations 1997</w:t>
      </w:r>
    </w:p>
    <w:p w:rsidR="008073AB" w:rsidRDefault="008073AB" w:rsidP="00DE5F1F">
      <w:pPr>
        <w:pStyle w:val="ListParagraph"/>
        <w:numPr>
          <w:ilvl w:val="0"/>
          <w:numId w:val="11"/>
        </w:numPr>
        <w:rPr>
          <w:rFonts w:ascii="Arial" w:hAnsi="Arial" w:cs="Arial"/>
          <w:sz w:val="24"/>
        </w:rPr>
      </w:pPr>
      <w:r>
        <w:rPr>
          <w:rFonts w:ascii="Arial" w:hAnsi="Arial" w:cs="Arial"/>
          <w:sz w:val="24"/>
        </w:rPr>
        <w:t>Control of Asbestos Regulations 2012</w:t>
      </w:r>
    </w:p>
    <w:p w:rsidR="008073AB" w:rsidRDefault="008073AB" w:rsidP="00DE5F1F">
      <w:pPr>
        <w:pStyle w:val="ListParagraph"/>
        <w:numPr>
          <w:ilvl w:val="0"/>
          <w:numId w:val="11"/>
        </w:numPr>
        <w:rPr>
          <w:rFonts w:ascii="Arial" w:hAnsi="Arial" w:cs="Arial"/>
          <w:sz w:val="24"/>
        </w:rPr>
      </w:pPr>
      <w:r>
        <w:rPr>
          <w:rFonts w:ascii="Arial" w:hAnsi="Arial" w:cs="Arial"/>
          <w:sz w:val="24"/>
        </w:rPr>
        <w:t>Control of Major Accident Hazards Regulations 2015</w:t>
      </w:r>
    </w:p>
    <w:p w:rsidR="008073AB" w:rsidRDefault="008073AB" w:rsidP="00DE5F1F">
      <w:pPr>
        <w:pStyle w:val="ListParagraph"/>
        <w:numPr>
          <w:ilvl w:val="0"/>
          <w:numId w:val="11"/>
        </w:numPr>
        <w:rPr>
          <w:rFonts w:ascii="Arial" w:hAnsi="Arial" w:cs="Arial"/>
          <w:sz w:val="24"/>
        </w:rPr>
      </w:pPr>
      <w:r>
        <w:rPr>
          <w:rFonts w:ascii="Arial" w:hAnsi="Arial" w:cs="Arial"/>
          <w:sz w:val="24"/>
        </w:rPr>
        <w:t>Control of Noise at Work Regulations 2005</w:t>
      </w:r>
    </w:p>
    <w:p w:rsidR="008073AB" w:rsidRDefault="008073AB" w:rsidP="00DE5F1F">
      <w:pPr>
        <w:pStyle w:val="ListParagraph"/>
        <w:numPr>
          <w:ilvl w:val="0"/>
          <w:numId w:val="11"/>
        </w:numPr>
        <w:rPr>
          <w:rFonts w:ascii="Arial" w:hAnsi="Arial" w:cs="Arial"/>
          <w:sz w:val="24"/>
        </w:rPr>
      </w:pPr>
      <w:r>
        <w:rPr>
          <w:rFonts w:ascii="Arial" w:hAnsi="Arial" w:cs="Arial"/>
          <w:sz w:val="24"/>
        </w:rPr>
        <w:t>Control of Substances Hazards to Health (COSHH) 2003 &amp; 2004</w:t>
      </w:r>
    </w:p>
    <w:p w:rsidR="008073AB" w:rsidRDefault="008073AB" w:rsidP="00DE5F1F">
      <w:pPr>
        <w:pStyle w:val="ListParagraph"/>
        <w:numPr>
          <w:ilvl w:val="0"/>
          <w:numId w:val="11"/>
        </w:numPr>
        <w:rPr>
          <w:rFonts w:ascii="Arial" w:hAnsi="Arial" w:cs="Arial"/>
          <w:sz w:val="24"/>
        </w:rPr>
      </w:pPr>
      <w:r>
        <w:rPr>
          <w:rFonts w:ascii="Arial" w:hAnsi="Arial" w:cs="Arial"/>
          <w:sz w:val="24"/>
        </w:rPr>
        <w:t xml:space="preserve"> Electricity at Work Regulations </w:t>
      </w:r>
      <w:r w:rsidR="0038798B">
        <w:rPr>
          <w:rFonts w:ascii="Arial" w:hAnsi="Arial" w:cs="Arial"/>
          <w:sz w:val="24"/>
        </w:rPr>
        <w:t>1989</w:t>
      </w:r>
    </w:p>
    <w:p w:rsidR="0038798B" w:rsidRDefault="0038798B" w:rsidP="00DE5F1F">
      <w:pPr>
        <w:pStyle w:val="ListParagraph"/>
        <w:numPr>
          <w:ilvl w:val="0"/>
          <w:numId w:val="11"/>
        </w:numPr>
        <w:rPr>
          <w:rFonts w:ascii="Arial" w:hAnsi="Arial" w:cs="Arial"/>
          <w:sz w:val="24"/>
        </w:rPr>
      </w:pPr>
      <w:r>
        <w:rPr>
          <w:rFonts w:ascii="Arial" w:hAnsi="Arial" w:cs="Arial"/>
          <w:sz w:val="24"/>
        </w:rPr>
        <w:t>Display Screen Equipment Regulations 1992</w:t>
      </w:r>
    </w:p>
    <w:p w:rsidR="0038798B" w:rsidRDefault="0038798B" w:rsidP="00DE5F1F">
      <w:pPr>
        <w:pStyle w:val="ListParagraph"/>
        <w:numPr>
          <w:ilvl w:val="0"/>
          <w:numId w:val="11"/>
        </w:numPr>
        <w:rPr>
          <w:rFonts w:ascii="Arial" w:hAnsi="Arial" w:cs="Arial"/>
          <w:sz w:val="24"/>
        </w:rPr>
      </w:pPr>
      <w:r>
        <w:rPr>
          <w:rFonts w:ascii="Arial" w:hAnsi="Arial" w:cs="Arial"/>
          <w:sz w:val="24"/>
        </w:rPr>
        <w:t>Health &amp; Safety First Aid Regulations 1981</w:t>
      </w:r>
    </w:p>
    <w:p w:rsidR="0038798B" w:rsidRDefault="0038798B" w:rsidP="00DE5F1F">
      <w:pPr>
        <w:pStyle w:val="ListParagraph"/>
        <w:numPr>
          <w:ilvl w:val="0"/>
          <w:numId w:val="11"/>
        </w:numPr>
        <w:rPr>
          <w:rFonts w:ascii="Arial" w:hAnsi="Arial" w:cs="Arial"/>
          <w:sz w:val="24"/>
        </w:rPr>
      </w:pPr>
      <w:r>
        <w:rPr>
          <w:rFonts w:ascii="Arial" w:hAnsi="Arial" w:cs="Arial"/>
          <w:sz w:val="24"/>
        </w:rPr>
        <w:t>Health &amp; Safety Sharp Instruments in Healthcare Regulations 2013</w:t>
      </w:r>
    </w:p>
    <w:p w:rsidR="0038798B" w:rsidRDefault="0038798B" w:rsidP="00DE5F1F">
      <w:pPr>
        <w:pStyle w:val="ListParagraph"/>
        <w:numPr>
          <w:ilvl w:val="0"/>
          <w:numId w:val="11"/>
        </w:numPr>
        <w:rPr>
          <w:rFonts w:ascii="Arial" w:hAnsi="Arial" w:cs="Arial"/>
          <w:sz w:val="24"/>
        </w:rPr>
      </w:pPr>
      <w:r>
        <w:rPr>
          <w:rFonts w:ascii="Arial" w:hAnsi="Arial" w:cs="Arial"/>
          <w:sz w:val="24"/>
        </w:rPr>
        <w:t>Health &amp; Safety Training for Employment Regulations 1990</w:t>
      </w:r>
    </w:p>
    <w:p w:rsidR="0038798B" w:rsidRDefault="0038798B" w:rsidP="00DE5F1F">
      <w:pPr>
        <w:pStyle w:val="ListParagraph"/>
        <w:numPr>
          <w:ilvl w:val="0"/>
          <w:numId w:val="11"/>
        </w:numPr>
        <w:rPr>
          <w:rFonts w:ascii="Arial" w:hAnsi="Arial" w:cs="Arial"/>
          <w:sz w:val="24"/>
        </w:rPr>
      </w:pPr>
      <w:r>
        <w:rPr>
          <w:rFonts w:ascii="Arial" w:hAnsi="Arial" w:cs="Arial"/>
          <w:sz w:val="24"/>
        </w:rPr>
        <w:t>Management of Health &amp; Safety and Fire Precautions (Workplace) 2003</w:t>
      </w:r>
    </w:p>
    <w:p w:rsidR="0038798B" w:rsidRDefault="0038798B" w:rsidP="00DE5F1F">
      <w:pPr>
        <w:pStyle w:val="ListParagraph"/>
        <w:numPr>
          <w:ilvl w:val="0"/>
          <w:numId w:val="11"/>
        </w:numPr>
        <w:rPr>
          <w:rFonts w:ascii="Arial" w:hAnsi="Arial" w:cs="Arial"/>
          <w:sz w:val="24"/>
        </w:rPr>
      </w:pPr>
      <w:r>
        <w:rPr>
          <w:rFonts w:ascii="Arial" w:hAnsi="Arial" w:cs="Arial"/>
          <w:sz w:val="24"/>
        </w:rPr>
        <w:t>Lifting Operations &amp; Lifting Equipment Regulations 1998</w:t>
      </w:r>
    </w:p>
    <w:p w:rsidR="0038798B" w:rsidRDefault="0038798B" w:rsidP="00DE5F1F">
      <w:pPr>
        <w:pStyle w:val="ListParagraph"/>
        <w:numPr>
          <w:ilvl w:val="0"/>
          <w:numId w:val="11"/>
        </w:numPr>
        <w:rPr>
          <w:rFonts w:ascii="Arial" w:hAnsi="Arial" w:cs="Arial"/>
          <w:sz w:val="24"/>
        </w:rPr>
      </w:pPr>
      <w:r>
        <w:rPr>
          <w:rFonts w:ascii="Arial" w:hAnsi="Arial" w:cs="Arial"/>
          <w:sz w:val="24"/>
        </w:rPr>
        <w:t>Personal Protective Equipment at Work Regulations 1992</w:t>
      </w:r>
    </w:p>
    <w:p w:rsidR="0038798B" w:rsidRDefault="0038798B" w:rsidP="00DE5F1F">
      <w:pPr>
        <w:pStyle w:val="ListParagraph"/>
        <w:numPr>
          <w:ilvl w:val="0"/>
          <w:numId w:val="11"/>
        </w:numPr>
        <w:rPr>
          <w:rFonts w:ascii="Arial" w:hAnsi="Arial" w:cs="Arial"/>
          <w:sz w:val="24"/>
        </w:rPr>
      </w:pPr>
      <w:r>
        <w:rPr>
          <w:rFonts w:ascii="Arial" w:hAnsi="Arial" w:cs="Arial"/>
          <w:sz w:val="24"/>
        </w:rPr>
        <w:t>Work at Height Regulations 2005 &amp; 2007</w:t>
      </w:r>
    </w:p>
    <w:p w:rsidR="0038798B" w:rsidRDefault="0038798B" w:rsidP="00DE5F1F">
      <w:pPr>
        <w:pStyle w:val="ListParagraph"/>
        <w:numPr>
          <w:ilvl w:val="0"/>
          <w:numId w:val="11"/>
        </w:numPr>
        <w:rPr>
          <w:rFonts w:ascii="Arial" w:hAnsi="Arial" w:cs="Arial"/>
          <w:sz w:val="24"/>
        </w:rPr>
      </w:pPr>
      <w:r>
        <w:rPr>
          <w:rFonts w:ascii="Arial" w:hAnsi="Arial" w:cs="Arial"/>
          <w:sz w:val="24"/>
        </w:rPr>
        <w:t>Safety Representatives and Safety Committee Regulations 1977</w:t>
      </w:r>
    </w:p>
    <w:p w:rsidR="0038798B" w:rsidRPr="00981347" w:rsidRDefault="0038798B" w:rsidP="0038798B">
      <w:pPr>
        <w:rPr>
          <w:rFonts w:ascii="Arial" w:hAnsi="Arial" w:cs="Arial"/>
          <w:b/>
          <w:sz w:val="24"/>
        </w:rPr>
      </w:pPr>
    </w:p>
    <w:p w:rsidR="00034DF0" w:rsidRDefault="00AD6C15" w:rsidP="008073AB">
      <w:pPr>
        <w:rPr>
          <w:rFonts w:ascii="Arial" w:hAnsi="Arial" w:cs="Arial"/>
          <w:b/>
          <w:sz w:val="24"/>
        </w:rPr>
      </w:pPr>
      <w:r w:rsidRPr="00981347">
        <w:rPr>
          <w:rFonts w:ascii="Arial" w:hAnsi="Arial" w:cs="Arial"/>
          <w:b/>
          <w:sz w:val="24"/>
        </w:rPr>
        <w:t>3</w:t>
      </w:r>
      <w:r>
        <w:rPr>
          <w:rFonts w:ascii="Arial" w:hAnsi="Arial" w:cs="Arial"/>
          <w:sz w:val="24"/>
        </w:rPr>
        <w:tab/>
      </w:r>
      <w:r w:rsidR="002F3549" w:rsidRPr="002F3549">
        <w:rPr>
          <w:rFonts w:ascii="Arial" w:hAnsi="Arial" w:cs="Arial"/>
          <w:b/>
          <w:sz w:val="24"/>
        </w:rPr>
        <w:t>Or</w:t>
      </w:r>
      <w:bookmarkEnd w:id="3"/>
      <w:bookmarkEnd w:id="4"/>
      <w:r w:rsidR="002F3549" w:rsidRPr="002F3549">
        <w:rPr>
          <w:rFonts w:ascii="Arial" w:hAnsi="Arial" w:cs="Arial"/>
          <w:b/>
          <w:sz w:val="24"/>
        </w:rPr>
        <w:t xml:space="preserve">ganisational Responsibilities </w:t>
      </w:r>
    </w:p>
    <w:p w:rsidR="003039E4" w:rsidRPr="00AD6C15" w:rsidRDefault="00AD6C15" w:rsidP="00AD6C15">
      <w:pPr>
        <w:spacing w:after="0" w:line="240" w:lineRule="auto"/>
        <w:ind w:left="720" w:hanging="720"/>
        <w:rPr>
          <w:rFonts w:ascii="Arial" w:hAnsi="Arial" w:cs="Arial"/>
          <w:i/>
          <w:sz w:val="24"/>
        </w:rPr>
      </w:pPr>
      <w:r>
        <w:rPr>
          <w:rFonts w:ascii="Arial" w:hAnsi="Arial" w:cs="Arial"/>
          <w:sz w:val="24"/>
        </w:rPr>
        <w:t>3.1</w:t>
      </w:r>
      <w:r>
        <w:rPr>
          <w:rFonts w:ascii="Arial" w:hAnsi="Arial" w:cs="Arial"/>
          <w:sz w:val="24"/>
        </w:rPr>
        <w:tab/>
      </w:r>
      <w:r w:rsidR="003039E4" w:rsidRPr="003039E4">
        <w:rPr>
          <w:rFonts w:ascii="Arial" w:hAnsi="Arial" w:cs="Arial"/>
          <w:sz w:val="24"/>
        </w:rPr>
        <w:t xml:space="preserve">Whilst the </w:t>
      </w:r>
      <w:r w:rsidR="001C4B83">
        <w:rPr>
          <w:rFonts w:ascii="Arial" w:hAnsi="Arial" w:cs="Arial"/>
          <w:sz w:val="24"/>
        </w:rPr>
        <w:t>Interwoven Board</w:t>
      </w:r>
      <w:r w:rsidR="003039E4" w:rsidRPr="003039E4">
        <w:rPr>
          <w:rFonts w:ascii="Arial" w:hAnsi="Arial" w:cs="Arial"/>
          <w:sz w:val="24"/>
        </w:rPr>
        <w:t xml:space="preserve"> accepts full responsibility for ownership of this policy, </w:t>
      </w:r>
      <w:r w:rsidR="003039E4" w:rsidRPr="003D53AC">
        <w:rPr>
          <w:rFonts w:ascii="Arial" w:hAnsi="Arial" w:cs="Arial"/>
          <w:b/>
          <w:i/>
          <w:sz w:val="24"/>
        </w:rPr>
        <w:t>all</w:t>
      </w:r>
      <w:r>
        <w:rPr>
          <w:rFonts w:ascii="Arial" w:hAnsi="Arial" w:cs="Arial"/>
          <w:i/>
          <w:sz w:val="24"/>
        </w:rPr>
        <w:t xml:space="preserve"> </w:t>
      </w:r>
      <w:r w:rsidR="00FE12F3" w:rsidRPr="0076453E">
        <w:rPr>
          <w:rFonts w:ascii="Arial" w:hAnsi="Arial" w:cs="Arial"/>
          <w:sz w:val="24"/>
        </w:rPr>
        <w:t>e</w:t>
      </w:r>
      <w:r w:rsidR="003039E4" w:rsidRPr="0076453E">
        <w:rPr>
          <w:rFonts w:ascii="Arial" w:hAnsi="Arial" w:cs="Arial"/>
          <w:sz w:val="24"/>
        </w:rPr>
        <w:t>mployees</w:t>
      </w:r>
      <w:r w:rsidR="00FE12F3" w:rsidRPr="0076453E">
        <w:rPr>
          <w:rFonts w:ascii="Arial" w:hAnsi="Arial" w:cs="Arial"/>
          <w:sz w:val="24"/>
        </w:rPr>
        <w:t>,</w:t>
      </w:r>
      <w:r w:rsidR="003039E4" w:rsidRPr="003039E4">
        <w:rPr>
          <w:rFonts w:ascii="Arial" w:hAnsi="Arial" w:cs="Arial"/>
          <w:sz w:val="24"/>
        </w:rPr>
        <w:t xml:space="preserve"> </w:t>
      </w:r>
      <w:r w:rsidR="00FE12F3">
        <w:rPr>
          <w:rFonts w:ascii="Arial" w:hAnsi="Arial" w:cs="Arial"/>
          <w:sz w:val="24"/>
        </w:rPr>
        <w:t xml:space="preserve">agency workers, contractors and </w:t>
      </w:r>
      <w:r w:rsidR="00FE12F3" w:rsidRPr="00034DF0">
        <w:rPr>
          <w:rFonts w:ascii="Arial" w:hAnsi="Arial" w:cs="Arial"/>
          <w:sz w:val="24"/>
        </w:rPr>
        <w:t>vol</w:t>
      </w:r>
      <w:r w:rsidR="00FE12F3">
        <w:rPr>
          <w:rFonts w:ascii="Arial" w:hAnsi="Arial" w:cs="Arial"/>
          <w:sz w:val="24"/>
        </w:rPr>
        <w:t>unteers</w:t>
      </w:r>
      <w:r w:rsidR="00FE12F3" w:rsidRPr="00034DF0">
        <w:rPr>
          <w:rFonts w:ascii="Arial" w:hAnsi="Arial" w:cs="Arial"/>
          <w:sz w:val="24"/>
        </w:rPr>
        <w:t xml:space="preserve"> </w:t>
      </w:r>
      <w:r w:rsidR="003039E4" w:rsidRPr="003039E4">
        <w:rPr>
          <w:rFonts w:ascii="Arial" w:hAnsi="Arial" w:cs="Arial"/>
          <w:sz w:val="24"/>
        </w:rPr>
        <w:t>have a personal responsibility to ensure a p</w:t>
      </w:r>
      <w:r w:rsidR="003039E4">
        <w:rPr>
          <w:rFonts w:ascii="Arial" w:hAnsi="Arial" w:cs="Arial"/>
          <w:sz w:val="24"/>
        </w:rPr>
        <w:t xml:space="preserve">roactive approach to health and </w:t>
      </w:r>
      <w:r w:rsidR="003039E4" w:rsidRPr="003039E4">
        <w:rPr>
          <w:rFonts w:ascii="Arial" w:hAnsi="Arial" w:cs="Arial"/>
          <w:sz w:val="24"/>
        </w:rPr>
        <w:t xml:space="preserve">safety matters that impact on the organisation. </w:t>
      </w:r>
    </w:p>
    <w:p w:rsidR="003039E4" w:rsidRDefault="003039E4" w:rsidP="003039E4">
      <w:pPr>
        <w:spacing w:after="0" w:line="240" w:lineRule="auto"/>
        <w:rPr>
          <w:rFonts w:ascii="Arial" w:hAnsi="Arial" w:cs="Arial"/>
          <w:sz w:val="24"/>
        </w:rPr>
      </w:pPr>
    </w:p>
    <w:p w:rsidR="002F3549" w:rsidRDefault="00AD6C15" w:rsidP="00AD6C15">
      <w:pPr>
        <w:spacing w:after="0" w:line="240" w:lineRule="auto"/>
        <w:ind w:left="720" w:hanging="720"/>
        <w:rPr>
          <w:rFonts w:ascii="Arial" w:hAnsi="Arial" w:cs="Arial"/>
          <w:sz w:val="24"/>
        </w:rPr>
      </w:pPr>
      <w:r>
        <w:rPr>
          <w:rFonts w:ascii="Arial" w:hAnsi="Arial" w:cs="Arial"/>
          <w:sz w:val="24"/>
        </w:rPr>
        <w:t>3.2</w:t>
      </w:r>
      <w:r>
        <w:rPr>
          <w:rFonts w:ascii="Arial" w:hAnsi="Arial" w:cs="Arial"/>
          <w:sz w:val="24"/>
        </w:rPr>
        <w:tab/>
      </w:r>
      <w:r w:rsidR="003039E4" w:rsidRPr="003039E4">
        <w:rPr>
          <w:rFonts w:ascii="Arial" w:hAnsi="Arial" w:cs="Arial"/>
          <w:sz w:val="24"/>
        </w:rPr>
        <w:t xml:space="preserve">The </w:t>
      </w:r>
      <w:r w:rsidR="00FE12F3">
        <w:rPr>
          <w:rFonts w:ascii="Arial" w:hAnsi="Arial" w:cs="Arial"/>
          <w:sz w:val="24"/>
        </w:rPr>
        <w:t xml:space="preserve">Director of </w:t>
      </w:r>
      <w:r w:rsidR="001C4B83">
        <w:rPr>
          <w:rFonts w:ascii="Arial" w:hAnsi="Arial" w:cs="Arial"/>
          <w:sz w:val="24"/>
        </w:rPr>
        <w:t>Policy</w:t>
      </w:r>
      <w:r w:rsidR="00FE12F3">
        <w:rPr>
          <w:rFonts w:ascii="Arial" w:hAnsi="Arial" w:cs="Arial"/>
          <w:sz w:val="24"/>
        </w:rPr>
        <w:t xml:space="preserve"> is the</w:t>
      </w:r>
      <w:r w:rsidR="003039E4">
        <w:rPr>
          <w:rFonts w:ascii="Arial" w:hAnsi="Arial" w:cs="Arial"/>
          <w:sz w:val="24"/>
        </w:rPr>
        <w:t xml:space="preserve"> lead </w:t>
      </w:r>
      <w:r w:rsidR="003039E4" w:rsidRPr="003039E4">
        <w:rPr>
          <w:rFonts w:ascii="Arial" w:hAnsi="Arial" w:cs="Arial"/>
          <w:sz w:val="24"/>
        </w:rPr>
        <w:t>Director with specific responsibility</w:t>
      </w:r>
      <w:r w:rsidR="00FE12F3">
        <w:rPr>
          <w:rFonts w:ascii="Arial" w:hAnsi="Arial" w:cs="Arial"/>
          <w:sz w:val="24"/>
        </w:rPr>
        <w:t xml:space="preserve"> for health, safety and welfare and </w:t>
      </w:r>
      <w:r w:rsidR="0076453E">
        <w:rPr>
          <w:rFonts w:ascii="Arial" w:hAnsi="Arial" w:cs="Arial"/>
          <w:sz w:val="24"/>
        </w:rPr>
        <w:t xml:space="preserve">is the </w:t>
      </w:r>
      <w:r w:rsidR="003039E4">
        <w:rPr>
          <w:rFonts w:ascii="Arial" w:hAnsi="Arial" w:cs="Arial"/>
          <w:sz w:val="24"/>
        </w:rPr>
        <w:t xml:space="preserve">competent </w:t>
      </w:r>
      <w:r w:rsidR="00FE12F3">
        <w:rPr>
          <w:rFonts w:ascii="Arial" w:hAnsi="Arial" w:cs="Arial"/>
          <w:sz w:val="24"/>
        </w:rPr>
        <w:t xml:space="preserve">person </w:t>
      </w:r>
      <w:r w:rsidR="0076453E">
        <w:rPr>
          <w:rFonts w:ascii="Arial" w:hAnsi="Arial" w:cs="Arial"/>
          <w:sz w:val="24"/>
        </w:rPr>
        <w:t xml:space="preserve">for health and safety matters for </w:t>
      </w:r>
      <w:r w:rsidR="003039E4" w:rsidRPr="003039E4">
        <w:rPr>
          <w:rFonts w:ascii="Arial" w:hAnsi="Arial" w:cs="Arial"/>
          <w:sz w:val="24"/>
        </w:rPr>
        <w:t>whom reference should be made in the e</w:t>
      </w:r>
      <w:r w:rsidR="003039E4">
        <w:rPr>
          <w:rFonts w:ascii="Arial" w:hAnsi="Arial" w:cs="Arial"/>
          <w:sz w:val="24"/>
        </w:rPr>
        <w:t xml:space="preserve">vent of any difficulties in the </w:t>
      </w:r>
      <w:r w:rsidR="003039E4" w:rsidRPr="003039E4">
        <w:rPr>
          <w:rFonts w:ascii="Arial" w:hAnsi="Arial" w:cs="Arial"/>
          <w:sz w:val="24"/>
        </w:rPr>
        <w:t>implementation of the health and safety policy and procedures.</w:t>
      </w:r>
    </w:p>
    <w:p w:rsidR="00D77B65" w:rsidRDefault="00D77B65" w:rsidP="003039E4">
      <w:pPr>
        <w:spacing w:after="0" w:line="240" w:lineRule="auto"/>
        <w:rPr>
          <w:rFonts w:ascii="Arial" w:hAnsi="Arial" w:cs="Arial"/>
          <w:sz w:val="24"/>
        </w:rPr>
      </w:pPr>
    </w:p>
    <w:p w:rsidR="00B626E5" w:rsidRDefault="00AD6C15" w:rsidP="00AD6C15">
      <w:pPr>
        <w:spacing w:after="0" w:line="240" w:lineRule="auto"/>
        <w:ind w:left="720" w:hanging="720"/>
        <w:rPr>
          <w:rFonts w:ascii="Arial" w:hAnsi="Arial" w:cs="Arial"/>
          <w:sz w:val="24"/>
        </w:rPr>
      </w:pPr>
      <w:r>
        <w:rPr>
          <w:rFonts w:ascii="Arial" w:hAnsi="Arial" w:cs="Arial"/>
          <w:sz w:val="24"/>
        </w:rPr>
        <w:t>3.3</w:t>
      </w:r>
      <w:r>
        <w:rPr>
          <w:rFonts w:ascii="Arial" w:hAnsi="Arial" w:cs="Arial"/>
          <w:sz w:val="24"/>
        </w:rPr>
        <w:tab/>
      </w:r>
      <w:r w:rsidR="00B626E5">
        <w:rPr>
          <w:rFonts w:ascii="Arial" w:hAnsi="Arial" w:cs="Arial"/>
          <w:sz w:val="24"/>
        </w:rPr>
        <w:t>In addition to these roles, others within the organisation also have responsibility for implementing and checking health and safety arrangements, these are as follows;</w:t>
      </w:r>
    </w:p>
    <w:p w:rsidR="00B626E5" w:rsidRDefault="00B626E5" w:rsidP="003039E4">
      <w:pPr>
        <w:spacing w:after="0" w:line="240" w:lineRule="auto"/>
        <w:rPr>
          <w:rFonts w:ascii="Arial" w:hAnsi="Arial" w:cs="Arial"/>
          <w:sz w:val="24"/>
        </w:rPr>
      </w:pPr>
    </w:p>
    <w:p w:rsidR="003D53AC" w:rsidRPr="003D53AC" w:rsidRDefault="003D53AC" w:rsidP="003D53AC">
      <w:pPr>
        <w:spacing w:after="0" w:line="240" w:lineRule="auto"/>
        <w:rPr>
          <w:rFonts w:ascii="Arial" w:hAnsi="Arial" w:cs="Arial"/>
          <w:i/>
          <w:sz w:val="24"/>
          <w:szCs w:val="24"/>
        </w:rPr>
      </w:pPr>
      <w:r w:rsidRPr="003D53AC">
        <w:rPr>
          <w:rFonts w:ascii="Arial" w:hAnsi="Arial" w:cs="Arial"/>
          <w:bCs/>
          <w:i/>
          <w:sz w:val="24"/>
          <w:szCs w:val="24"/>
        </w:rPr>
        <w:t xml:space="preserve">Board of Trustees </w:t>
      </w:r>
    </w:p>
    <w:p w:rsidR="003D53AC" w:rsidRPr="003D53AC" w:rsidRDefault="003D53AC" w:rsidP="003D53AC">
      <w:pPr>
        <w:spacing w:after="0" w:line="240" w:lineRule="auto"/>
        <w:rPr>
          <w:rFonts w:ascii="Arial" w:hAnsi="Arial" w:cs="Arial"/>
          <w:sz w:val="24"/>
          <w:szCs w:val="24"/>
        </w:rPr>
      </w:pPr>
    </w:p>
    <w:p w:rsidR="003D53AC" w:rsidRPr="003D53AC" w:rsidRDefault="00AD6C15" w:rsidP="00AD6C15">
      <w:pPr>
        <w:spacing w:after="0" w:line="240" w:lineRule="auto"/>
        <w:ind w:left="720" w:hanging="720"/>
        <w:rPr>
          <w:rFonts w:ascii="Arial" w:hAnsi="Arial" w:cs="Arial"/>
          <w:color w:val="000000"/>
          <w:sz w:val="24"/>
          <w:szCs w:val="24"/>
        </w:rPr>
      </w:pPr>
      <w:r>
        <w:rPr>
          <w:rFonts w:ascii="Arial" w:hAnsi="Arial" w:cs="Arial"/>
          <w:sz w:val="24"/>
          <w:szCs w:val="24"/>
        </w:rPr>
        <w:t>3.4</w:t>
      </w:r>
      <w:r>
        <w:rPr>
          <w:rFonts w:ascii="Arial" w:hAnsi="Arial" w:cs="Arial"/>
          <w:sz w:val="24"/>
          <w:szCs w:val="24"/>
        </w:rPr>
        <w:tab/>
      </w:r>
      <w:r w:rsidR="003D53AC" w:rsidRPr="003D53AC">
        <w:rPr>
          <w:rFonts w:ascii="Arial" w:hAnsi="Arial" w:cs="Arial"/>
          <w:sz w:val="24"/>
          <w:szCs w:val="24"/>
        </w:rPr>
        <w:t xml:space="preserve">The </w:t>
      </w:r>
      <w:r w:rsidR="001C4B83">
        <w:rPr>
          <w:rFonts w:ascii="Arial" w:hAnsi="Arial" w:cs="Arial"/>
          <w:sz w:val="24"/>
          <w:szCs w:val="24"/>
        </w:rPr>
        <w:t>Interwoven Board</w:t>
      </w:r>
      <w:r w:rsidR="003D53AC" w:rsidRPr="003D53AC">
        <w:rPr>
          <w:rFonts w:ascii="Arial" w:hAnsi="Arial" w:cs="Arial"/>
          <w:sz w:val="24"/>
          <w:szCs w:val="24"/>
        </w:rPr>
        <w:t xml:space="preserve"> carry individual and collective responsibility for decisions made at Board level that may affect the health, safety and welfare of all personnel exposed to the activities of </w:t>
      </w:r>
      <w:r w:rsidR="003D53AC" w:rsidRPr="003D53AC">
        <w:rPr>
          <w:rFonts w:ascii="Arial" w:hAnsi="Arial" w:cs="Arial"/>
          <w:color w:val="000000"/>
          <w:sz w:val="24"/>
          <w:szCs w:val="24"/>
        </w:rPr>
        <w:t>the organisation.</w:t>
      </w:r>
    </w:p>
    <w:p w:rsidR="003D53AC" w:rsidRPr="003D53AC" w:rsidRDefault="003D53AC" w:rsidP="003D53AC">
      <w:pPr>
        <w:spacing w:after="0" w:line="240" w:lineRule="auto"/>
        <w:rPr>
          <w:rFonts w:ascii="Arial" w:hAnsi="Arial" w:cs="Arial"/>
          <w:sz w:val="24"/>
          <w:szCs w:val="24"/>
        </w:rPr>
      </w:pPr>
    </w:p>
    <w:p w:rsidR="003D53AC" w:rsidRPr="003D53AC" w:rsidRDefault="00AD6C15" w:rsidP="001C4B83">
      <w:pPr>
        <w:spacing w:after="0" w:line="24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3D53AC" w:rsidRPr="003D53AC">
        <w:rPr>
          <w:rFonts w:ascii="Arial" w:hAnsi="Arial" w:cs="Arial"/>
          <w:sz w:val="24"/>
          <w:szCs w:val="24"/>
        </w:rPr>
        <w:t xml:space="preserve">In recognition of the legal duties imposed upon them, the </w:t>
      </w:r>
      <w:r w:rsidR="001C4B83">
        <w:rPr>
          <w:rFonts w:ascii="Arial" w:hAnsi="Arial" w:cs="Arial"/>
          <w:sz w:val="24"/>
        </w:rPr>
        <w:t>Interwoven Board</w:t>
      </w:r>
      <w:r w:rsidR="001C4B83" w:rsidRPr="003039E4">
        <w:rPr>
          <w:rFonts w:ascii="Arial" w:hAnsi="Arial" w:cs="Arial"/>
          <w:sz w:val="24"/>
        </w:rPr>
        <w:t xml:space="preserve"> </w:t>
      </w:r>
      <w:r w:rsidR="003D53AC" w:rsidRPr="003D53AC">
        <w:rPr>
          <w:rFonts w:ascii="Arial" w:hAnsi="Arial" w:cs="Arial"/>
          <w:sz w:val="24"/>
          <w:szCs w:val="24"/>
        </w:rPr>
        <w:t>will:</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understand the main requirements of the Health and Safety at Work etc Act 1974</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ensure that all health and safety aspects and implications are given due consideration in all executive decisions</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ensure adequate resources are available to enable legal and moral obligations to be met</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set, and ensure effective implementation of the</w:t>
      </w:r>
      <w:r w:rsidRPr="003D53AC">
        <w:rPr>
          <w:rFonts w:ascii="Arial" w:hAnsi="Arial" w:cs="Arial"/>
          <w:color w:val="000000"/>
          <w:sz w:val="24"/>
          <w:szCs w:val="24"/>
        </w:rPr>
        <w:t xml:space="preserve"> organisation’s </w:t>
      </w:r>
      <w:r w:rsidRPr="003D53AC">
        <w:rPr>
          <w:rFonts w:ascii="Arial" w:hAnsi="Arial" w:cs="Arial"/>
          <w:sz w:val="24"/>
          <w:szCs w:val="24"/>
        </w:rPr>
        <w:t>Health and Safety policy</w:t>
      </w:r>
    </w:p>
    <w:p w:rsid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develop health and safety strategies and objectives</w:t>
      </w:r>
    </w:p>
    <w:p w:rsidR="00DC5A9A" w:rsidRPr="00DC5A9A" w:rsidRDefault="00DC5A9A" w:rsidP="00DE5F1F">
      <w:pPr>
        <w:pStyle w:val="ListParagraph"/>
        <w:numPr>
          <w:ilvl w:val="0"/>
          <w:numId w:val="8"/>
        </w:numPr>
        <w:spacing w:after="0" w:line="240" w:lineRule="auto"/>
        <w:rPr>
          <w:rFonts w:ascii="Arial" w:hAnsi="Arial" w:cs="Arial"/>
          <w:sz w:val="24"/>
        </w:rPr>
      </w:pPr>
      <w:r w:rsidRPr="00DC5A9A">
        <w:rPr>
          <w:rFonts w:ascii="Arial" w:hAnsi="Arial" w:cs="Arial"/>
          <w:sz w:val="24"/>
        </w:rPr>
        <w:t>Adopt best practice in health and safety management, in l</w:t>
      </w:r>
      <w:r>
        <w:rPr>
          <w:rFonts w:ascii="Arial" w:hAnsi="Arial" w:cs="Arial"/>
          <w:sz w:val="24"/>
        </w:rPr>
        <w:t xml:space="preserve">ine with standards set </w:t>
      </w:r>
      <w:r w:rsidRPr="00DC5A9A">
        <w:rPr>
          <w:rFonts w:ascii="Arial" w:hAnsi="Arial" w:cs="Arial"/>
          <w:sz w:val="24"/>
        </w:rPr>
        <w:t>by external bodies such as:-</w:t>
      </w:r>
    </w:p>
    <w:p w:rsidR="00DC5A9A" w:rsidRPr="00DC5A9A" w:rsidRDefault="00DC5A9A" w:rsidP="00DE5F1F">
      <w:pPr>
        <w:pStyle w:val="ListParagraph"/>
        <w:numPr>
          <w:ilvl w:val="1"/>
          <w:numId w:val="8"/>
        </w:numPr>
        <w:spacing w:after="0" w:line="240" w:lineRule="auto"/>
        <w:rPr>
          <w:rFonts w:ascii="Arial" w:hAnsi="Arial" w:cs="Arial"/>
          <w:sz w:val="24"/>
        </w:rPr>
      </w:pPr>
      <w:r w:rsidRPr="008C0179">
        <w:rPr>
          <w:rFonts w:ascii="Arial" w:hAnsi="Arial" w:cs="Arial"/>
          <w:sz w:val="24"/>
        </w:rPr>
        <w:t>National Health Service Litigation Authority, Risk Management Standards</w:t>
      </w:r>
      <w:r>
        <w:rPr>
          <w:rFonts w:ascii="Arial" w:hAnsi="Arial" w:cs="Arial"/>
          <w:sz w:val="24"/>
        </w:rPr>
        <w:t xml:space="preserve"> </w:t>
      </w:r>
      <w:r w:rsidRPr="00DC5A9A">
        <w:rPr>
          <w:rFonts w:ascii="Arial" w:hAnsi="Arial" w:cs="Arial"/>
          <w:sz w:val="24"/>
        </w:rPr>
        <w:t>(NHSLA)</w:t>
      </w:r>
    </w:p>
    <w:p w:rsidR="00DC5A9A" w:rsidRPr="008C0179" w:rsidRDefault="00DC5A9A" w:rsidP="00DE5F1F">
      <w:pPr>
        <w:pStyle w:val="ListParagraph"/>
        <w:numPr>
          <w:ilvl w:val="1"/>
          <w:numId w:val="8"/>
        </w:numPr>
        <w:spacing w:after="0" w:line="240" w:lineRule="auto"/>
        <w:rPr>
          <w:rFonts w:ascii="Arial" w:hAnsi="Arial" w:cs="Arial"/>
          <w:sz w:val="24"/>
        </w:rPr>
      </w:pPr>
      <w:r w:rsidRPr="008C0179">
        <w:rPr>
          <w:rFonts w:ascii="Arial" w:hAnsi="Arial" w:cs="Arial"/>
          <w:sz w:val="24"/>
        </w:rPr>
        <w:t>Care Quality Commission Standards (CQC)</w:t>
      </w:r>
    </w:p>
    <w:p w:rsidR="00DC5A9A" w:rsidRPr="00DC5A9A" w:rsidRDefault="00DC5A9A" w:rsidP="00DE5F1F">
      <w:pPr>
        <w:pStyle w:val="ListParagraph"/>
        <w:numPr>
          <w:ilvl w:val="1"/>
          <w:numId w:val="8"/>
        </w:numPr>
        <w:spacing w:after="0" w:line="240" w:lineRule="auto"/>
        <w:rPr>
          <w:rFonts w:ascii="Arial" w:hAnsi="Arial" w:cs="Arial"/>
          <w:sz w:val="24"/>
        </w:rPr>
      </w:pPr>
      <w:r w:rsidRPr="008C0179">
        <w:rPr>
          <w:rFonts w:ascii="Arial" w:hAnsi="Arial" w:cs="Arial"/>
          <w:sz w:val="24"/>
        </w:rPr>
        <w:t>Health and Safety Executive, Regulations, Approved Codes of Practice and</w:t>
      </w:r>
      <w:r>
        <w:rPr>
          <w:rFonts w:ascii="Arial" w:hAnsi="Arial" w:cs="Arial"/>
          <w:sz w:val="24"/>
        </w:rPr>
        <w:t xml:space="preserve"> </w:t>
      </w:r>
      <w:r w:rsidRPr="00DC5A9A">
        <w:rPr>
          <w:rFonts w:ascii="Arial" w:hAnsi="Arial" w:cs="Arial"/>
          <w:sz w:val="24"/>
        </w:rPr>
        <w:t>Guidance.</w:t>
      </w:r>
    </w:p>
    <w:p w:rsidR="00DC5A9A" w:rsidRPr="00DC5A9A" w:rsidRDefault="00DC5A9A" w:rsidP="00DE5F1F">
      <w:pPr>
        <w:pStyle w:val="ListParagraph"/>
        <w:numPr>
          <w:ilvl w:val="1"/>
          <w:numId w:val="8"/>
        </w:numPr>
        <w:spacing w:after="0" w:line="240" w:lineRule="auto"/>
        <w:rPr>
          <w:rFonts w:ascii="Arial" w:hAnsi="Arial" w:cs="Arial"/>
          <w:sz w:val="24"/>
        </w:rPr>
      </w:pPr>
      <w:r w:rsidRPr="008C0179">
        <w:rPr>
          <w:rFonts w:ascii="Arial" w:hAnsi="Arial" w:cs="Arial"/>
          <w:sz w:val="24"/>
        </w:rPr>
        <w:t>Department of Work &amp; Pensions (DWP)</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 xml:space="preserve">ensure that the Director of Finance and Corporate Services manages health and safety within </w:t>
      </w:r>
      <w:r w:rsidRPr="003D53AC">
        <w:rPr>
          <w:rFonts w:ascii="Arial" w:hAnsi="Arial" w:cs="Arial"/>
          <w:color w:val="000000"/>
          <w:sz w:val="24"/>
          <w:szCs w:val="24"/>
        </w:rPr>
        <w:t xml:space="preserve">the organisation </w:t>
      </w:r>
      <w:r w:rsidRPr="003D53AC">
        <w:rPr>
          <w:rFonts w:ascii="Arial" w:hAnsi="Arial" w:cs="Arial"/>
          <w:sz w:val="24"/>
          <w:szCs w:val="24"/>
        </w:rPr>
        <w:t>and all premises are periodically audited to ensure that high standards of health and safety performance are being maintained and identify areas where improvements are to be made</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 xml:space="preserve">undertake an annual review of the Health and Safety policy to ensure it meets the requirements of current legislation and reflects the activities of </w:t>
      </w:r>
      <w:r w:rsidRPr="003D53AC">
        <w:rPr>
          <w:rFonts w:ascii="Arial" w:hAnsi="Arial" w:cs="Arial"/>
          <w:color w:val="000000"/>
          <w:sz w:val="24"/>
          <w:szCs w:val="24"/>
        </w:rPr>
        <w:t>the organisation</w:t>
      </w:r>
    </w:p>
    <w:p w:rsidR="003D53AC" w:rsidRPr="003D53AC" w:rsidRDefault="003D53AC" w:rsidP="00DE5F1F">
      <w:pPr>
        <w:numPr>
          <w:ilvl w:val="0"/>
          <w:numId w:val="8"/>
        </w:numPr>
        <w:spacing w:after="0" w:line="240" w:lineRule="auto"/>
        <w:rPr>
          <w:rFonts w:ascii="Arial" w:hAnsi="Arial" w:cs="Arial"/>
          <w:sz w:val="24"/>
          <w:szCs w:val="24"/>
        </w:rPr>
      </w:pPr>
      <w:r w:rsidRPr="003D53AC">
        <w:rPr>
          <w:rFonts w:ascii="Arial" w:hAnsi="Arial" w:cs="Arial"/>
          <w:sz w:val="24"/>
          <w:szCs w:val="24"/>
        </w:rPr>
        <w:t>seek the advice of the appointed Health and Safety Advisor when health and safety guidance or assistance is required.</w:t>
      </w:r>
    </w:p>
    <w:p w:rsidR="003D53AC" w:rsidRPr="003D53AC" w:rsidRDefault="003D53AC" w:rsidP="003D53AC">
      <w:pPr>
        <w:pStyle w:val="Heading3"/>
        <w:spacing w:before="0" w:after="0"/>
        <w:rPr>
          <w:rFonts w:cs="Arial"/>
          <w:sz w:val="24"/>
          <w:szCs w:val="24"/>
        </w:rPr>
      </w:pPr>
      <w:bookmarkStart w:id="6" w:name="_Toc248743519"/>
    </w:p>
    <w:bookmarkEnd w:id="6"/>
    <w:p w:rsidR="003D53AC" w:rsidRPr="003D53AC" w:rsidRDefault="001C4B83" w:rsidP="003D53AC">
      <w:pPr>
        <w:pStyle w:val="Heading3"/>
        <w:spacing w:before="0" w:after="0"/>
        <w:rPr>
          <w:rFonts w:cs="Arial"/>
          <w:b w:val="0"/>
          <w:i/>
          <w:sz w:val="24"/>
          <w:szCs w:val="24"/>
          <w:u w:val="single"/>
        </w:rPr>
      </w:pPr>
      <w:r>
        <w:rPr>
          <w:rFonts w:cs="Arial"/>
          <w:b w:val="0"/>
          <w:i/>
          <w:sz w:val="24"/>
          <w:szCs w:val="24"/>
        </w:rPr>
        <w:t>Interwoven Board</w:t>
      </w:r>
    </w:p>
    <w:p w:rsidR="003D53AC" w:rsidRPr="003D53AC" w:rsidRDefault="003D53AC" w:rsidP="003D53AC">
      <w:pPr>
        <w:spacing w:after="0" w:line="240" w:lineRule="auto"/>
        <w:rPr>
          <w:rFonts w:ascii="Arial" w:hAnsi="Arial" w:cs="Arial"/>
          <w:sz w:val="24"/>
          <w:szCs w:val="24"/>
        </w:rPr>
      </w:pPr>
    </w:p>
    <w:p w:rsidR="003D53AC" w:rsidRPr="003D53AC" w:rsidRDefault="00AD6C15" w:rsidP="001C4B83">
      <w:pPr>
        <w:spacing w:after="0" w:line="240" w:lineRule="auto"/>
        <w:ind w:left="720" w:hanging="720"/>
        <w:rPr>
          <w:rFonts w:ascii="Arial" w:hAnsi="Arial" w:cs="Arial"/>
          <w:sz w:val="24"/>
          <w:szCs w:val="24"/>
        </w:rPr>
      </w:pPr>
      <w:r>
        <w:rPr>
          <w:rFonts w:ascii="Arial" w:hAnsi="Arial" w:cs="Arial"/>
          <w:sz w:val="24"/>
          <w:szCs w:val="24"/>
        </w:rPr>
        <w:t>3.6</w:t>
      </w:r>
      <w:r>
        <w:rPr>
          <w:rFonts w:ascii="Arial" w:hAnsi="Arial" w:cs="Arial"/>
          <w:sz w:val="24"/>
          <w:szCs w:val="24"/>
        </w:rPr>
        <w:tab/>
      </w:r>
      <w:r w:rsidR="003D53AC" w:rsidRPr="003D53AC">
        <w:rPr>
          <w:rFonts w:ascii="Arial" w:hAnsi="Arial" w:cs="Arial"/>
          <w:sz w:val="24"/>
          <w:szCs w:val="24"/>
        </w:rPr>
        <w:t xml:space="preserve">In recognition of the legal duties imposed upon the </w:t>
      </w:r>
      <w:r w:rsidR="001C4B83">
        <w:rPr>
          <w:rFonts w:ascii="Arial" w:hAnsi="Arial" w:cs="Arial"/>
          <w:sz w:val="24"/>
          <w:szCs w:val="24"/>
        </w:rPr>
        <w:t xml:space="preserve">Interwoven Board, they </w:t>
      </w:r>
      <w:r w:rsidR="003D53AC" w:rsidRPr="003D53AC">
        <w:rPr>
          <w:rFonts w:ascii="Arial" w:hAnsi="Arial" w:cs="Arial"/>
          <w:sz w:val="24"/>
          <w:szCs w:val="24"/>
        </w:rPr>
        <w:t>will:</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ensure adequate resources are available to enable legal and moral obligations to be met</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 xml:space="preserve">ensure that all new </w:t>
      </w:r>
      <w:r w:rsidR="001C4B83">
        <w:rPr>
          <w:rFonts w:ascii="Arial" w:hAnsi="Arial" w:cs="Arial"/>
          <w:sz w:val="24"/>
          <w:szCs w:val="24"/>
        </w:rPr>
        <w:t>members</w:t>
      </w:r>
      <w:r w:rsidRPr="003D53AC">
        <w:rPr>
          <w:rFonts w:ascii="Arial" w:hAnsi="Arial" w:cs="Arial"/>
          <w:sz w:val="24"/>
          <w:szCs w:val="24"/>
        </w:rPr>
        <w:t xml:space="preserve"> receive adequate induction training as soon as is reasonably practicable after joining </w:t>
      </w:r>
      <w:r w:rsidRPr="003D53AC">
        <w:rPr>
          <w:rFonts w:ascii="Arial" w:hAnsi="Arial" w:cs="Arial"/>
          <w:color w:val="000000"/>
          <w:sz w:val="24"/>
          <w:szCs w:val="24"/>
        </w:rPr>
        <w:t>the organisation</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 xml:space="preserve">ensure all </w:t>
      </w:r>
      <w:r w:rsidR="00201F7D" w:rsidRPr="00034DF0">
        <w:rPr>
          <w:rFonts w:ascii="Arial" w:hAnsi="Arial" w:cs="Arial"/>
          <w:sz w:val="24"/>
        </w:rPr>
        <w:t>employee</w:t>
      </w:r>
      <w:r w:rsidR="00201F7D">
        <w:rPr>
          <w:rFonts w:ascii="Arial" w:hAnsi="Arial" w:cs="Arial"/>
          <w:sz w:val="24"/>
        </w:rPr>
        <w:t>s</w:t>
      </w:r>
      <w:r w:rsidR="00201F7D" w:rsidRPr="00034DF0">
        <w:rPr>
          <w:rFonts w:ascii="Arial" w:hAnsi="Arial" w:cs="Arial"/>
          <w:sz w:val="24"/>
        </w:rPr>
        <w:t>, agency worker</w:t>
      </w:r>
      <w:r w:rsidR="00201F7D">
        <w:rPr>
          <w:rFonts w:ascii="Arial" w:hAnsi="Arial" w:cs="Arial"/>
          <w:sz w:val="24"/>
        </w:rPr>
        <w:t>s</w:t>
      </w:r>
      <w:r w:rsidR="00201F7D" w:rsidRPr="00034DF0">
        <w:rPr>
          <w:rFonts w:ascii="Arial" w:hAnsi="Arial" w:cs="Arial"/>
          <w:sz w:val="24"/>
        </w:rPr>
        <w:t>, contractor</w:t>
      </w:r>
      <w:r w:rsidR="00201F7D">
        <w:rPr>
          <w:rFonts w:ascii="Arial" w:hAnsi="Arial" w:cs="Arial"/>
          <w:sz w:val="24"/>
        </w:rPr>
        <w:t>s</w:t>
      </w:r>
      <w:r w:rsidR="00201F7D" w:rsidRPr="00034DF0">
        <w:rPr>
          <w:rFonts w:ascii="Arial" w:hAnsi="Arial" w:cs="Arial"/>
          <w:sz w:val="24"/>
        </w:rPr>
        <w:t xml:space="preserve"> and/or volunteer</w:t>
      </w:r>
      <w:r w:rsidR="00201F7D">
        <w:rPr>
          <w:rFonts w:ascii="Arial" w:hAnsi="Arial" w:cs="Arial"/>
          <w:sz w:val="24"/>
        </w:rPr>
        <w:t>s</w:t>
      </w:r>
      <w:r w:rsidRPr="003D53AC">
        <w:rPr>
          <w:rFonts w:ascii="Arial" w:hAnsi="Arial" w:cs="Arial"/>
          <w:sz w:val="24"/>
          <w:szCs w:val="24"/>
        </w:rPr>
        <w:t xml:space="preserve"> receive suitable information, instruction, training and where appropriate, supervision to ensure their competence for the work they are to undertake</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lastRenderedPageBreak/>
        <w:t>ensure that all plant, equipment and materials are safe and suitable for the work for which they are to be used</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 xml:space="preserve">ensure that suitable and sufficient risk assessments of the activities of </w:t>
      </w:r>
      <w:r w:rsidRPr="003D53AC">
        <w:rPr>
          <w:rFonts w:ascii="Arial" w:hAnsi="Arial" w:cs="Arial"/>
          <w:color w:val="000000"/>
          <w:sz w:val="24"/>
          <w:szCs w:val="24"/>
        </w:rPr>
        <w:t>the organisation</w:t>
      </w:r>
      <w:r w:rsidRPr="003D53AC">
        <w:rPr>
          <w:rFonts w:ascii="Arial" w:hAnsi="Arial" w:cs="Arial"/>
          <w:sz w:val="24"/>
          <w:szCs w:val="24"/>
        </w:rPr>
        <w:t xml:space="preserve"> are undertaken to identify and implement effective control measures required to eliminate, reduce or control the risk of harm occurring to employees, the environment or others who may be affected by the activity</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ensure that the results of the risk assessments are effectively communicated throughout the organisation and to others who may be affected by the activity</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 xml:space="preserve">provide, maintain and instruct </w:t>
      </w:r>
      <w:r w:rsidR="00201F7D" w:rsidRPr="00034DF0">
        <w:rPr>
          <w:rFonts w:ascii="Arial" w:hAnsi="Arial" w:cs="Arial"/>
          <w:sz w:val="24"/>
        </w:rPr>
        <w:t>employee</w:t>
      </w:r>
      <w:r w:rsidR="00201F7D">
        <w:rPr>
          <w:rFonts w:ascii="Arial" w:hAnsi="Arial" w:cs="Arial"/>
          <w:sz w:val="24"/>
        </w:rPr>
        <w:t>s</w:t>
      </w:r>
      <w:r w:rsidR="00201F7D" w:rsidRPr="00034DF0">
        <w:rPr>
          <w:rFonts w:ascii="Arial" w:hAnsi="Arial" w:cs="Arial"/>
          <w:sz w:val="24"/>
        </w:rPr>
        <w:t>, agency worker</w:t>
      </w:r>
      <w:r w:rsidR="00201F7D">
        <w:rPr>
          <w:rFonts w:ascii="Arial" w:hAnsi="Arial" w:cs="Arial"/>
          <w:sz w:val="24"/>
        </w:rPr>
        <w:t>s</w:t>
      </w:r>
      <w:r w:rsidR="00201F7D" w:rsidRPr="00034DF0">
        <w:rPr>
          <w:rFonts w:ascii="Arial" w:hAnsi="Arial" w:cs="Arial"/>
          <w:sz w:val="24"/>
        </w:rPr>
        <w:t>, contractor</w:t>
      </w:r>
      <w:r w:rsidR="00201F7D">
        <w:rPr>
          <w:rFonts w:ascii="Arial" w:hAnsi="Arial" w:cs="Arial"/>
          <w:sz w:val="24"/>
        </w:rPr>
        <w:t>s</w:t>
      </w:r>
      <w:r w:rsidR="00201F7D" w:rsidRPr="00034DF0">
        <w:rPr>
          <w:rFonts w:ascii="Arial" w:hAnsi="Arial" w:cs="Arial"/>
          <w:sz w:val="24"/>
        </w:rPr>
        <w:t xml:space="preserve"> and/or volunteer</w:t>
      </w:r>
      <w:r w:rsidR="00201F7D">
        <w:rPr>
          <w:rFonts w:ascii="Arial" w:hAnsi="Arial" w:cs="Arial"/>
          <w:sz w:val="24"/>
        </w:rPr>
        <w:t>s</w:t>
      </w:r>
      <w:r w:rsidRPr="003D53AC">
        <w:rPr>
          <w:rFonts w:ascii="Arial" w:hAnsi="Arial" w:cs="Arial"/>
          <w:sz w:val="24"/>
          <w:szCs w:val="24"/>
        </w:rPr>
        <w:t xml:space="preserve"> in the use of personal protective equipment as identified by risk assessment</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in respect of hazardous substances, ensure that appropriate information is available to enable suitable assessment of the process to be conducted</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 xml:space="preserve">ensure that all injuries, diseases and dangerous occurrences involving </w:t>
      </w:r>
      <w:r w:rsidRPr="003D53AC">
        <w:rPr>
          <w:rFonts w:ascii="Arial" w:hAnsi="Arial" w:cs="Arial"/>
          <w:color w:val="000000"/>
          <w:sz w:val="24"/>
          <w:szCs w:val="24"/>
        </w:rPr>
        <w:t xml:space="preserve">the organisation’s </w:t>
      </w:r>
      <w:r w:rsidRPr="003D53AC">
        <w:rPr>
          <w:rFonts w:ascii="Arial" w:hAnsi="Arial" w:cs="Arial"/>
          <w:sz w:val="24"/>
          <w:szCs w:val="24"/>
        </w:rPr>
        <w:t>employees are investigated and, where appropriate, reported as required under the Reporting of Injuries, Diseases and Dangerous Occurrences Regulations 2013</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maintain effective communication routes throughout the organisation to ensure employees are aware of the organisation Health and Safety policy and other health, safety and environmental matters as they arise</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take immediate action in respect of:</w:t>
      </w:r>
    </w:p>
    <w:p w:rsidR="003D53AC" w:rsidRPr="003D53AC" w:rsidRDefault="003D53AC" w:rsidP="00DE5F1F">
      <w:pPr>
        <w:numPr>
          <w:ilvl w:val="0"/>
          <w:numId w:val="9"/>
        </w:numPr>
        <w:tabs>
          <w:tab w:val="clear" w:pos="1800"/>
          <w:tab w:val="num" w:pos="2160"/>
        </w:tabs>
        <w:spacing w:after="0" w:line="240" w:lineRule="auto"/>
        <w:ind w:left="2160"/>
        <w:rPr>
          <w:rFonts w:ascii="Arial" w:hAnsi="Arial" w:cs="Arial"/>
          <w:sz w:val="24"/>
          <w:szCs w:val="24"/>
        </w:rPr>
      </w:pPr>
      <w:r w:rsidRPr="003D53AC">
        <w:rPr>
          <w:rFonts w:ascii="Arial" w:hAnsi="Arial" w:cs="Arial"/>
          <w:sz w:val="24"/>
          <w:szCs w:val="24"/>
        </w:rPr>
        <w:t>prohibition and improvement notices</w:t>
      </w:r>
    </w:p>
    <w:p w:rsidR="003D53AC" w:rsidRPr="003D53AC" w:rsidRDefault="003D53AC" w:rsidP="00DE5F1F">
      <w:pPr>
        <w:numPr>
          <w:ilvl w:val="0"/>
          <w:numId w:val="9"/>
        </w:numPr>
        <w:tabs>
          <w:tab w:val="clear" w:pos="1800"/>
          <w:tab w:val="num" w:pos="2160"/>
        </w:tabs>
        <w:spacing w:after="0" w:line="240" w:lineRule="auto"/>
        <w:ind w:left="2160"/>
        <w:rPr>
          <w:rFonts w:ascii="Arial" w:hAnsi="Arial" w:cs="Arial"/>
          <w:sz w:val="24"/>
          <w:szCs w:val="24"/>
        </w:rPr>
      </w:pPr>
      <w:r w:rsidRPr="003D53AC">
        <w:rPr>
          <w:rFonts w:ascii="Arial" w:hAnsi="Arial" w:cs="Arial"/>
          <w:sz w:val="24"/>
          <w:szCs w:val="24"/>
        </w:rPr>
        <w:t>matters of complaint by HSE or EA Inspectors</w:t>
      </w:r>
    </w:p>
    <w:p w:rsidR="003D53AC" w:rsidRPr="003D53AC" w:rsidRDefault="003D53AC" w:rsidP="00DE5F1F">
      <w:pPr>
        <w:numPr>
          <w:ilvl w:val="0"/>
          <w:numId w:val="9"/>
        </w:numPr>
        <w:tabs>
          <w:tab w:val="clear" w:pos="1800"/>
          <w:tab w:val="num" w:pos="2160"/>
        </w:tabs>
        <w:spacing w:after="0" w:line="240" w:lineRule="auto"/>
        <w:ind w:left="2160"/>
        <w:rPr>
          <w:rFonts w:ascii="Arial" w:hAnsi="Arial" w:cs="Arial"/>
          <w:sz w:val="24"/>
          <w:szCs w:val="24"/>
        </w:rPr>
      </w:pPr>
      <w:r w:rsidRPr="003D53AC">
        <w:rPr>
          <w:rFonts w:ascii="Arial" w:hAnsi="Arial" w:cs="Arial"/>
          <w:sz w:val="24"/>
          <w:szCs w:val="24"/>
        </w:rPr>
        <w:t>concerns by employees or others, of health, safety or environmental standards</w:t>
      </w:r>
    </w:p>
    <w:p w:rsidR="003D53AC" w:rsidRPr="003D53AC" w:rsidRDefault="003D53AC" w:rsidP="00DE5F1F">
      <w:pPr>
        <w:numPr>
          <w:ilvl w:val="0"/>
          <w:numId w:val="9"/>
        </w:numPr>
        <w:tabs>
          <w:tab w:val="clear" w:pos="1800"/>
          <w:tab w:val="num" w:pos="2160"/>
        </w:tabs>
        <w:spacing w:after="0" w:line="240" w:lineRule="auto"/>
        <w:ind w:left="2160"/>
        <w:rPr>
          <w:rFonts w:ascii="Arial" w:hAnsi="Arial" w:cs="Arial"/>
          <w:sz w:val="24"/>
          <w:szCs w:val="24"/>
        </w:rPr>
      </w:pPr>
      <w:r w:rsidRPr="003D53AC">
        <w:rPr>
          <w:rFonts w:ascii="Arial" w:hAnsi="Arial" w:cs="Arial"/>
          <w:sz w:val="24"/>
          <w:szCs w:val="24"/>
        </w:rPr>
        <w:t xml:space="preserve">accidents, incidents and near misses involving </w:t>
      </w:r>
      <w:r w:rsidR="00201F7D" w:rsidRPr="00034DF0">
        <w:rPr>
          <w:rFonts w:ascii="Arial" w:hAnsi="Arial" w:cs="Arial"/>
          <w:sz w:val="24"/>
        </w:rPr>
        <w:t>employee</w:t>
      </w:r>
      <w:r w:rsidR="00201F7D">
        <w:rPr>
          <w:rFonts w:ascii="Arial" w:hAnsi="Arial" w:cs="Arial"/>
          <w:sz w:val="24"/>
        </w:rPr>
        <w:t>s</w:t>
      </w:r>
      <w:r w:rsidR="00201F7D" w:rsidRPr="00034DF0">
        <w:rPr>
          <w:rFonts w:ascii="Arial" w:hAnsi="Arial" w:cs="Arial"/>
          <w:sz w:val="24"/>
        </w:rPr>
        <w:t>, agency worker</w:t>
      </w:r>
      <w:r w:rsidR="00201F7D">
        <w:rPr>
          <w:rFonts w:ascii="Arial" w:hAnsi="Arial" w:cs="Arial"/>
          <w:sz w:val="24"/>
        </w:rPr>
        <w:t>s</w:t>
      </w:r>
      <w:r w:rsidR="00201F7D" w:rsidRPr="00034DF0">
        <w:rPr>
          <w:rFonts w:ascii="Arial" w:hAnsi="Arial" w:cs="Arial"/>
          <w:sz w:val="24"/>
        </w:rPr>
        <w:t>, contractor</w:t>
      </w:r>
      <w:r w:rsidR="00201F7D">
        <w:rPr>
          <w:rFonts w:ascii="Arial" w:hAnsi="Arial" w:cs="Arial"/>
          <w:sz w:val="24"/>
        </w:rPr>
        <w:t>s</w:t>
      </w:r>
      <w:r w:rsidR="00201F7D" w:rsidRPr="00034DF0">
        <w:rPr>
          <w:rFonts w:ascii="Arial" w:hAnsi="Arial" w:cs="Arial"/>
          <w:sz w:val="24"/>
        </w:rPr>
        <w:t xml:space="preserve"> and/or volunteer</w:t>
      </w:r>
      <w:r w:rsidR="00201F7D">
        <w:rPr>
          <w:rFonts w:ascii="Arial" w:hAnsi="Arial" w:cs="Arial"/>
          <w:sz w:val="24"/>
        </w:rPr>
        <w:t>s</w:t>
      </w:r>
      <w:r w:rsidRPr="003D53AC">
        <w:rPr>
          <w:rFonts w:ascii="Arial" w:hAnsi="Arial" w:cs="Arial"/>
          <w:sz w:val="24"/>
          <w:szCs w:val="24"/>
        </w:rPr>
        <w:t xml:space="preserve"> of </w:t>
      </w:r>
      <w:r w:rsidRPr="003D53AC">
        <w:rPr>
          <w:rFonts w:ascii="Arial" w:hAnsi="Arial" w:cs="Arial"/>
          <w:color w:val="000000"/>
          <w:sz w:val="24"/>
          <w:szCs w:val="24"/>
        </w:rPr>
        <w:t>the organisation</w:t>
      </w:r>
    </w:p>
    <w:p w:rsidR="003D53AC" w:rsidRPr="003D53AC" w:rsidRDefault="003D53AC" w:rsidP="00DE5F1F">
      <w:pPr>
        <w:numPr>
          <w:ilvl w:val="0"/>
          <w:numId w:val="4"/>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ensure that the management of health, safety and the environment within the organisation is audited annually by the Director of Finance and Corporate Services.  This will ensure that high standards of health, safety and environmental performance are being maintained and identify areas where improvements are to be made</w:t>
      </w:r>
    </w:p>
    <w:p w:rsidR="003D53AC" w:rsidRPr="003D53AC" w:rsidRDefault="003D53AC" w:rsidP="00DE5F1F">
      <w:pPr>
        <w:numPr>
          <w:ilvl w:val="0"/>
          <w:numId w:val="4"/>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 xml:space="preserve">ensure that environmental factors are included in business decisions and that systems of work and practices give due consideration to their potential environment impact and </w:t>
      </w:r>
    </w:p>
    <w:p w:rsidR="003D53AC" w:rsidRPr="003D53AC" w:rsidRDefault="003D53AC" w:rsidP="00DE5F1F">
      <w:pPr>
        <w:numPr>
          <w:ilvl w:val="0"/>
          <w:numId w:val="3"/>
        </w:numPr>
        <w:tabs>
          <w:tab w:val="clear" w:pos="360"/>
          <w:tab w:val="num" w:pos="1440"/>
        </w:tabs>
        <w:spacing w:after="0" w:line="240" w:lineRule="auto"/>
        <w:ind w:left="1440"/>
        <w:rPr>
          <w:rFonts w:ascii="Arial" w:hAnsi="Arial" w:cs="Arial"/>
          <w:sz w:val="24"/>
          <w:szCs w:val="24"/>
        </w:rPr>
      </w:pPr>
      <w:r w:rsidRPr="003D53AC">
        <w:rPr>
          <w:rFonts w:ascii="Arial" w:hAnsi="Arial" w:cs="Arial"/>
          <w:sz w:val="24"/>
          <w:szCs w:val="24"/>
        </w:rPr>
        <w:t>continually review the Health and Safety policy to ensure it meets the requirements of current legislation and reflects the activities of the organisation.</w:t>
      </w:r>
    </w:p>
    <w:p w:rsidR="003D53AC" w:rsidRDefault="003D53AC" w:rsidP="003D53AC">
      <w:pPr>
        <w:spacing w:after="0" w:line="240" w:lineRule="auto"/>
        <w:ind w:left="720"/>
        <w:rPr>
          <w:rFonts w:ascii="Arial" w:hAnsi="Arial" w:cs="Arial"/>
          <w:sz w:val="24"/>
          <w:szCs w:val="24"/>
        </w:rPr>
      </w:pPr>
    </w:p>
    <w:p w:rsidR="003D53AC" w:rsidRPr="00C62210" w:rsidRDefault="00C62210" w:rsidP="00C62210">
      <w:pPr>
        <w:pStyle w:val="Heading4"/>
        <w:spacing w:before="0" w:after="0"/>
        <w:rPr>
          <w:rFonts w:ascii="Arial" w:hAnsi="Arial" w:cs="Arial"/>
          <w:b w:val="0"/>
          <w:i/>
          <w:color w:val="000000"/>
          <w:sz w:val="24"/>
          <w:szCs w:val="24"/>
        </w:rPr>
      </w:pPr>
      <w:r w:rsidRPr="00C62210">
        <w:rPr>
          <w:rFonts w:ascii="Arial" w:hAnsi="Arial" w:cs="Arial"/>
          <w:b w:val="0"/>
          <w:i/>
          <w:sz w:val="24"/>
        </w:rPr>
        <w:t>Employees, Agency Workers, Contractors and/or Volunteers</w:t>
      </w:r>
    </w:p>
    <w:p w:rsidR="00C62210" w:rsidRDefault="00C62210" w:rsidP="003D53AC">
      <w:pPr>
        <w:tabs>
          <w:tab w:val="left" w:pos="360"/>
          <w:tab w:val="left" w:pos="540"/>
        </w:tabs>
        <w:autoSpaceDE w:val="0"/>
        <w:autoSpaceDN w:val="0"/>
        <w:adjustRightInd w:val="0"/>
        <w:spacing w:after="0" w:line="240" w:lineRule="auto"/>
        <w:ind w:right="-93"/>
        <w:rPr>
          <w:rFonts w:ascii="Arial" w:hAnsi="Arial" w:cs="Arial"/>
          <w:color w:val="000000"/>
          <w:sz w:val="24"/>
          <w:szCs w:val="24"/>
        </w:rPr>
      </w:pPr>
    </w:p>
    <w:p w:rsidR="003D53AC" w:rsidRDefault="001C4B83" w:rsidP="00AD6C15">
      <w:pPr>
        <w:tabs>
          <w:tab w:val="left" w:pos="360"/>
          <w:tab w:val="left" w:pos="540"/>
        </w:tabs>
        <w:autoSpaceDE w:val="0"/>
        <w:autoSpaceDN w:val="0"/>
        <w:adjustRightInd w:val="0"/>
        <w:spacing w:after="0" w:line="240" w:lineRule="auto"/>
        <w:ind w:left="540" w:right="-93" w:hanging="540"/>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r>
      <w:r w:rsidR="00AD6C15">
        <w:rPr>
          <w:rFonts w:ascii="Arial" w:hAnsi="Arial" w:cs="Arial"/>
          <w:color w:val="000000"/>
          <w:sz w:val="24"/>
          <w:szCs w:val="24"/>
        </w:rPr>
        <w:tab/>
      </w:r>
      <w:r w:rsidR="00C62210">
        <w:rPr>
          <w:rFonts w:ascii="Arial" w:hAnsi="Arial" w:cs="Arial"/>
          <w:color w:val="000000"/>
          <w:sz w:val="24"/>
          <w:szCs w:val="24"/>
        </w:rPr>
        <w:t xml:space="preserve">All </w:t>
      </w:r>
      <w:r w:rsidR="00C62210" w:rsidRPr="00034DF0">
        <w:rPr>
          <w:rFonts w:ascii="Arial" w:hAnsi="Arial" w:cs="Arial"/>
          <w:sz w:val="24"/>
        </w:rPr>
        <w:t>employee</w:t>
      </w:r>
      <w:r w:rsidR="00C62210">
        <w:rPr>
          <w:rFonts w:ascii="Arial" w:hAnsi="Arial" w:cs="Arial"/>
          <w:sz w:val="24"/>
        </w:rPr>
        <w:t>s</w:t>
      </w:r>
      <w:r w:rsidR="00C62210" w:rsidRPr="00034DF0">
        <w:rPr>
          <w:rFonts w:ascii="Arial" w:hAnsi="Arial" w:cs="Arial"/>
          <w:sz w:val="24"/>
        </w:rPr>
        <w:t>, agency worker</w:t>
      </w:r>
      <w:r w:rsidR="00C62210">
        <w:rPr>
          <w:rFonts w:ascii="Arial" w:hAnsi="Arial" w:cs="Arial"/>
          <w:sz w:val="24"/>
        </w:rPr>
        <w:t>s</w:t>
      </w:r>
      <w:r w:rsidR="00C62210" w:rsidRPr="00034DF0">
        <w:rPr>
          <w:rFonts w:ascii="Arial" w:hAnsi="Arial" w:cs="Arial"/>
          <w:sz w:val="24"/>
        </w:rPr>
        <w:t>, contractor</w:t>
      </w:r>
      <w:r w:rsidR="00C62210">
        <w:rPr>
          <w:rFonts w:ascii="Arial" w:hAnsi="Arial" w:cs="Arial"/>
          <w:sz w:val="24"/>
        </w:rPr>
        <w:t>s</w:t>
      </w:r>
      <w:r w:rsidR="00C62210" w:rsidRPr="00034DF0">
        <w:rPr>
          <w:rFonts w:ascii="Arial" w:hAnsi="Arial" w:cs="Arial"/>
          <w:sz w:val="24"/>
        </w:rPr>
        <w:t xml:space="preserve"> and/or volunteer</w:t>
      </w:r>
      <w:r w:rsidR="00C62210">
        <w:rPr>
          <w:rFonts w:ascii="Arial" w:hAnsi="Arial" w:cs="Arial"/>
          <w:sz w:val="24"/>
        </w:rPr>
        <w:t>s</w:t>
      </w:r>
      <w:r w:rsidR="003D53AC" w:rsidRPr="003D53AC">
        <w:rPr>
          <w:rFonts w:ascii="Arial" w:hAnsi="Arial" w:cs="Arial"/>
          <w:color w:val="000000"/>
          <w:sz w:val="24"/>
          <w:szCs w:val="24"/>
        </w:rPr>
        <w:t xml:space="preserve"> are expected to co-operate with any Health and Safety representatives, directed by </w:t>
      </w:r>
      <w:r w:rsidR="00C62210">
        <w:rPr>
          <w:rFonts w:ascii="Arial" w:hAnsi="Arial" w:cs="Arial"/>
          <w:color w:val="000000"/>
          <w:sz w:val="24"/>
          <w:szCs w:val="24"/>
        </w:rPr>
        <w:t>the organisation</w:t>
      </w:r>
      <w:r w:rsidR="003D53AC" w:rsidRPr="003D53AC">
        <w:rPr>
          <w:rFonts w:ascii="Arial" w:hAnsi="Arial" w:cs="Arial"/>
          <w:color w:val="000000"/>
          <w:sz w:val="24"/>
          <w:szCs w:val="24"/>
        </w:rPr>
        <w:t xml:space="preserve"> and to recognise and accept their responsibilities under the policy.  </w:t>
      </w:r>
    </w:p>
    <w:p w:rsidR="00233C3E" w:rsidRDefault="00233C3E" w:rsidP="003D53AC">
      <w:pPr>
        <w:tabs>
          <w:tab w:val="left" w:pos="360"/>
          <w:tab w:val="left" w:pos="540"/>
        </w:tabs>
        <w:autoSpaceDE w:val="0"/>
        <w:autoSpaceDN w:val="0"/>
        <w:adjustRightInd w:val="0"/>
        <w:spacing w:after="0" w:line="240" w:lineRule="auto"/>
        <w:ind w:right="-93"/>
        <w:rPr>
          <w:rFonts w:ascii="Arial" w:hAnsi="Arial" w:cs="Arial"/>
          <w:color w:val="000000"/>
          <w:sz w:val="24"/>
          <w:szCs w:val="24"/>
        </w:rPr>
      </w:pPr>
    </w:p>
    <w:p w:rsidR="00233C3E" w:rsidRPr="003D53AC" w:rsidRDefault="001C4B83" w:rsidP="00233C3E">
      <w:pPr>
        <w:spacing w:after="0" w:line="240" w:lineRule="auto"/>
        <w:rPr>
          <w:rFonts w:ascii="Arial" w:hAnsi="Arial" w:cs="Arial"/>
          <w:sz w:val="24"/>
          <w:szCs w:val="24"/>
        </w:rPr>
      </w:pPr>
      <w:r>
        <w:rPr>
          <w:rFonts w:ascii="Arial" w:hAnsi="Arial" w:cs="Arial"/>
          <w:sz w:val="24"/>
          <w:szCs w:val="24"/>
        </w:rPr>
        <w:t>3.8</w:t>
      </w:r>
      <w:r w:rsidR="00AD6C15">
        <w:rPr>
          <w:rFonts w:ascii="Arial" w:hAnsi="Arial" w:cs="Arial"/>
          <w:sz w:val="24"/>
          <w:szCs w:val="24"/>
        </w:rPr>
        <w:tab/>
      </w:r>
      <w:r w:rsidR="00233C3E" w:rsidRPr="003D53AC">
        <w:rPr>
          <w:rFonts w:ascii="Arial" w:hAnsi="Arial" w:cs="Arial"/>
          <w:sz w:val="24"/>
          <w:szCs w:val="24"/>
        </w:rPr>
        <w:t>In particular</w:t>
      </w:r>
      <w:r w:rsidR="00233C3E">
        <w:rPr>
          <w:rFonts w:ascii="Arial" w:hAnsi="Arial" w:cs="Arial"/>
          <w:sz w:val="24"/>
          <w:szCs w:val="24"/>
        </w:rPr>
        <w:t xml:space="preserve"> they</w:t>
      </w:r>
      <w:r w:rsidR="00233C3E" w:rsidRPr="003D53AC">
        <w:rPr>
          <w:rFonts w:ascii="Arial" w:hAnsi="Arial" w:cs="Arial"/>
          <w:sz w:val="24"/>
          <w:szCs w:val="24"/>
        </w:rPr>
        <w:t xml:space="preserve"> will:</w:t>
      </w:r>
    </w:p>
    <w:p w:rsidR="00233C3E" w:rsidRDefault="003D53AC" w:rsidP="00DE5F1F">
      <w:pPr>
        <w:numPr>
          <w:ilvl w:val="0"/>
          <w:numId w:val="5"/>
        </w:numPr>
        <w:tabs>
          <w:tab w:val="clear" w:pos="360"/>
          <w:tab w:val="num" w:pos="1440"/>
        </w:tabs>
        <w:spacing w:after="0" w:line="240" w:lineRule="auto"/>
        <w:ind w:left="1440"/>
        <w:rPr>
          <w:rFonts w:ascii="Arial" w:hAnsi="Arial" w:cs="Arial"/>
          <w:sz w:val="24"/>
          <w:szCs w:val="24"/>
        </w:rPr>
      </w:pPr>
      <w:r w:rsidRPr="00233C3E">
        <w:rPr>
          <w:rFonts w:ascii="Arial" w:hAnsi="Arial" w:cs="Arial"/>
          <w:sz w:val="24"/>
          <w:szCs w:val="24"/>
        </w:rPr>
        <w:t>comply with the Health and Safety policy, failing to do so will be treated seriously and may result in disciplinary action</w:t>
      </w:r>
    </w:p>
    <w:p w:rsidR="003D53AC" w:rsidRPr="00233C3E" w:rsidRDefault="00A475C7" w:rsidP="00DE5F1F">
      <w:pPr>
        <w:numPr>
          <w:ilvl w:val="0"/>
          <w:numId w:val="5"/>
        </w:numPr>
        <w:tabs>
          <w:tab w:val="clear" w:pos="360"/>
          <w:tab w:val="num" w:pos="1440"/>
        </w:tabs>
        <w:spacing w:after="0" w:line="240" w:lineRule="auto"/>
        <w:ind w:left="1440"/>
        <w:rPr>
          <w:rFonts w:ascii="Arial" w:hAnsi="Arial" w:cs="Arial"/>
          <w:sz w:val="24"/>
          <w:szCs w:val="24"/>
        </w:rPr>
      </w:pPr>
      <w:r>
        <w:rPr>
          <w:rFonts w:ascii="Arial" w:hAnsi="Arial" w:cs="Arial"/>
          <w:sz w:val="24"/>
        </w:rPr>
        <w:t>a</w:t>
      </w:r>
      <w:r w:rsidR="00233C3E">
        <w:rPr>
          <w:rFonts w:ascii="Arial" w:hAnsi="Arial" w:cs="Arial"/>
          <w:sz w:val="24"/>
        </w:rPr>
        <w:t xml:space="preserve">dhere to their </w:t>
      </w:r>
      <w:r w:rsidR="003D53AC" w:rsidRPr="00233C3E">
        <w:rPr>
          <w:rFonts w:ascii="Arial" w:hAnsi="Arial" w:cs="Arial"/>
          <w:color w:val="000000"/>
          <w:sz w:val="24"/>
          <w:szCs w:val="24"/>
        </w:rPr>
        <w:t>duty to take all reasonable steps to preserve and protect the health and safety of themselves and all other people affected by the operations of the organisation, and not to interfere with anything provided to safeguard their health and safety</w:t>
      </w:r>
    </w:p>
    <w:p w:rsidR="00233C3E" w:rsidRPr="001C4B83" w:rsidRDefault="00A475C7" w:rsidP="003039E4">
      <w:pPr>
        <w:numPr>
          <w:ilvl w:val="0"/>
          <w:numId w:val="5"/>
        </w:numPr>
        <w:tabs>
          <w:tab w:val="clear" w:pos="360"/>
          <w:tab w:val="num" w:pos="1440"/>
        </w:tabs>
        <w:spacing w:after="0" w:line="240" w:lineRule="auto"/>
        <w:ind w:left="1440"/>
        <w:rPr>
          <w:rFonts w:ascii="Arial" w:hAnsi="Arial" w:cs="Arial"/>
          <w:sz w:val="24"/>
          <w:szCs w:val="24"/>
        </w:rPr>
      </w:pPr>
      <w:r>
        <w:rPr>
          <w:rFonts w:ascii="Arial" w:hAnsi="Arial" w:cs="Arial"/>
          <w:sz w:val="24"/>
          <w:szCs w:val="24"/>
        </w:rPr>
        <w:t>report any accident/incident/near miss involving themselves or a customer/service user in-line with the incident r</w:t>
      </w:r>
      <w:r w:rsidR="001C4B83">
        <w:rPr>
          <w:rFonts w:ascii="Arial" w:hAnsi="Arial" w:cs="Arial"/>
          <w:sz w:val="24"/>
          <w:szCs w:val="24"/>
        </w:rPr>
        <w:t>eporting policies and procedure</w:t>
      </w:r>
    </w:p>
    <w:p w:rsidR="00D30DC7" w:rsidRDefault="00D30DC7" w:rsidP="003039E4">
      <w:pPr>
        <w:spacing w:after="0" w:line="240" w:lineRule="auto"/>
        <w:rPr>
          <w:rFonts w:ascii="Arial" w:hAnsi="Arial" w:cs="Arial"/>
          <w:sz w:val="24"/>
          <w:szCs w:val="24"/>
        </w:rPr>
      </w:pPr>
    </w:p>
    <w:p w:rsidR="00D30DC7" w:rsidRDefault="00D30DC7" w:rsidP="003039E4">
      <w:pPr>
        <w:spacing w:after="0" w:line="240" w:lineRule="auto"/>
        <w:rPr>
          <w:rFonts w:ascii="Arial" w:hAnsi="Arial" w:cs="Arial"/>
          <w:sz w:val="24"/>
          <w:szCs w:val="24"/>
        </w:rPr>
      </w:pPr>
    </w:p>
    <w:p w:rsidR="00D30DC7" w:rsidRPr="00D30DC7" w:rsidRDefault="00AD6C15" w:rsidP="00AD6C15">
      <w:pPr>
        <w:spacing w:after="0" w:line="240" w:lineRule="auto"/>
        <w:rPr>
          <w:rFonts w:ascii="Arial" w:hAnsi="Arial" w:cs="Arial"/>
          <w:b/>
          <w:sz w:val="24"/>
          <w:szCs w:val="24"/>
        </w:rPr>
      </w:pPr>
      <w:r>
        <w:rPr>
          <w:rFonts w:ascii="Arial" w:hAnsi="Arial" w:cs="Arial"/>
          <w:sz w:val="24"/>
          <w:szCs w:val="24"/>
        </w:rPr>
        <w:t>4</w:t>
      </w:r>
      <w:r>
        <w:rPr>
          <w:rFonts w:ascii="Arial" w:hAnsi="Arial" w:cs="Arial"/>
          <w:sz w:val="24"/>
          <w:szCs w:val="24"/>
        </w:rPr>
        <w:tab/>
      </w:r>
      <w:r w:rsidR="00D30DC7" w:rsidRPr="00D30DC7">
        <w:rPr>
          <w:rFonts w:ascii="Arial" w:hAnsi="Arial" w:cs="Arial"/>
          <w:b/>
          <w:sz w:val="24"/>
          <w:szCs w:val="24"/>
        </w:rPr>
        <w:t xml:space="preserve">Plan, Do, Check, Act </w:t>
      </w:r>
    </w:p>
    <w:p w:rsidR="00D30DC7" w:rsidRDefault="00D30DC7" w:rsidP="003039E4">
      <w:pPr>
        <w:spacing w:after="0" w:line="240" w:lineRule="auto"/>
        <w:rPr>
          <w:rFonts w:ascii="Arial" w:hAnsi="Arial" w:cs="Arial"/>
          <w:sz w:val="24"/>
          <w:szCs w:val="24"/>
        </w:rPr>
      </w:pPr>
    </w:p>
    <w:p w:rsidR="00D30DC7" w:rsidRDefault="00AD6C15" w:rsidP="00AD6C15">
      <w:pPr>
        <w:spacing w:after="0" w:line="240" w:lineRule="auto"/>
        <w:ind w:left="720" w:hanging="720"/>
        <w:rPr>
          <w:rFonts w:ascii="Arial" w:hAnsi="Arial" w:cs="Arial"/>
          <w:sz w:val="24"/>
        </w:rPr>
      </w:pPr>
      <w:r>
        <w:rPr>
          <w:rFonts w:ascii="Arial" w:hAnsi="Arial" w:cs="Arial"/>
          <w:sz w:val="24"/>
        </w:rPr>
        <w:t>4.1</w:t>
      </w:r>
      <w:r>
        <w:rPr>
          <w:rFonts w:ascii="Arial" w:hAnsi="Arial" w:cs="Arial"/>
          <w:sz w:val="24"/>
        </w:rPr>
        <w:tab/>
      </w:r>
      <w:r w:rsidR="00D30DC7" w:rsidRPr="00D30DC7">
        <w:rPr>
          <w:rFonts w:ascii="Arial" w:hAnsi="Arial" w:cs="Arial"/>
          <w:sz w:val="24"/>
        </w:rPr>
        <w:t>Health and Safety Executive (HSE) are th</w:t>
      </w:r>
      <w:r>
        <w:rPr>
          <w:rFonts w:ascii="Arial" w:hAnsi="Arial" w:cs="Arial"/>
          <w:sz w:val="24"/>
        </w:rPr>
        <w:t xml:space="preserve">e government enforcement agency </w:t>
      </w:r>
      <w:r w:rsidR="00D30DC7" w:rsidRPr="00D30DC7">
        <w:rPr>
          <w:rFonts w:ascii="Arial" w:hAnsi="Arial" w:cs="Arial"/>
          <w:sz w:val="24"/>
        </w:rPr>
        <w:t>for</w:t>
      </w:r>
      <w:r>
        <w:rPr>
          <w:rFonts w:ascii="Arial" w:hAnsi="Arial" w:cs="Arial"/>
          <w:sz w:val="24"/>
        </w:rPr>
        <w:t xml:space="preserve"> </w:t>
      </w:r>
      <w:r w:rsidR="00D30DC7" w:rsidRPr="00D30DC7">
        <w:rPr>
          <w:rFonts w:ascii="Arial" w:hAnsi="Arial" w:cs="Arial"/>
          <w:sz w:val="24"/>
        </w:rPr>
        <w:t>Health &amp; Safety Law in England</w:t>
      </w:r>
      <w:r w:rsidR="004B5F0E">
        <w:rPr>
          <w:rFonts w:ascii="Arial" w:hAnsi="Arial" w:cs="Arial"/>
          <w:sz w:val="24"/>
        </w:rPr>
        <w:t xml:space="preserve"> and Wales</w:t>
      </w:r>
      <w:r w:rsidR="00D30DC7" w:rsidRPr="00D30DC7">
        <w:rPr>
          <w:rFonts w:ascii="Arial" w:hAnsi="Arial" w:cs="Arial"/>
          <w:sz w:val="24"/>
        </w:rPr>
        <w:t xml:space="preserve">. </w:t>
      </w:r>
    </w:p>
    <w:p w:rsidR="00D30DC7" w:rsidRDefault="00D30DC7" w:rsidP="00D30DC7">
      <w:pPr>
        <w:spacing w:after="0" w:line="240" w:lineRule="auto"/>
        <w:rPr>
          <w:rFonts w:ascii="Arial" w:hAnsi="Arial" w:cs="Arial"/>
          <w:sz w:val="24"/>
        </w:rPr>
      </w:pPr>
    </w:p>
    <w:p w:rsidR="00D30DC7" w:rsidRDefault="00AD6C15" w:rsidP="00AD6C15">
      <w:pPr>
        <w:spacing w:after="0" w:line="240" w:lineRule="auto"/>
        <w:ind w:left="720" w:hanging="720"/>
        <w:rPr>
          <w:rFonts w:ascii="Arial" w:hAnsi="Arial" w:cs="Arial"/>
          <w:sz w:val="24"/>
        </w:rPr>
      </w:pPr>
      <w:r>
        <w:rPr>
          <w:rFonts w:ascii="Arial" w:hAnsi="Arial" w:cs="Arial"/>
          <w:sz w:val="24"/>
        </w:rPr>
        <w:t>4.2</w:t>
      </w:r>
      <w:r>
        <w:rPr>
          <w:rFonts w:ascii="Arial" w:hAnsi="Arial" w:cs="Arial"/>
          <w:sz w:val="24"/>
        </w:rPr>
        <w:tab/>
      </w:r>
      <w:r w:rsidR="00D30DC7" w:rsidRPr="00D30DC7">
        <w:rPr>
          <w:rFonts w:ascii="Arial" w:hAnsi="Arial" w:cs="Arial"/>
          <w:sz w:val="24"/>
        </w:rPr>
        <w:t>The HSE produ</w:t>
      </w:r>
      <w:r w:rsidR="00D30DC7">
        <w:rPr>
          <w:rFonts w:ascii="Arial" w:hAnsi="Arial" w:cs="Arial"/>
          <w:sz w:val="24"/>
        </w:rPr>
        <w:t xml:space="preserve">ce the Guidance document HSG 65, </w:t>
      </w:r>
      <w:r w:rsidR="00D30DC7" w:rsidRPr="00D30DC7">
        <w:rPr>
          <w:rFonts w:ascii="Arial" w:hAnsi="Arial" w:cs="Arial"/>
          <w:sz w:val="24"/>
        </w:rPr>
        <w:t>which is expected to form the foundation of every co</w:t>
      </w:r>
      <w:r w:rsidR="00D30DC7">
        <w:rPr>
          <w:rFonts w:ascii="Arial" w:hAnsi="Arial" w:cs="Arial"/>
          <w:sz w:val="24"/>
        </w:rPr>
        <w:t xml:space="preserve">mpany’s health &amp; safety system. </w:t>
      </w:r>
      <w:r w:rsidR="00D30DC7" w:rsidRPr="00D30DC7">
        <w:rPr>
          <w:rFonts w:ascii="Arial" w:hAnsi="Arial" w:cs="Arial"/>
          <w:sz w:val="24"/>
        </w:rPr>
        <w:t>This document has recently been reviewed and</w:t>
      </w:r>
      <w:r w:rsidR="00D30DC7">
        <w:rPr>
          <w:rFonts w:ascii="Arial" w:hAnsi="Arial" w:cs="Arial"/>
          <w:sz w:val="24"/>
        </w:rPr>
        <w:t xml:space="preserve"> indicates a move away from the </w:t>
      </w:r>
      <w:r w:rsidR="00D30DC7" w:rsidRPr="00D30DC7">
        <w:rPr>
          <w:rFonts w:ascii="Arial" w:hAnsi="Arial" w:cs="Arial"/>
          <w:sz w:val="24"/>
        </w:rPr>
        <w:t>previous approach known as POPMAR (Policy, Organising, Plann</w:t>
      </w:r>
      <w:r w:rsidR="00D30DC7">
        <w:rPr>
          <w:rFonts w:ascii="Arial" w:hAnsi="Arial" w:cs="Arial"/>
          <w:sz w:val="24"/>
        </w:rPr>
        <w:t xml:space="preserve">ing, Measuring </w:t>
      </w:r>
      <w:r w:rsidR="00D30DC7" w:rsidRPr="00D30DC7">
        <w:rPr>
          <w:rFonts w:ascii="Arial" w:hAnsi="Arial" w:cs="Arial"/>
          <w:sz w:val="24"/>
        </w:rPr>
        <w:t>performance, Auditing and Review) model of to a ‘Pl</w:t>
      </w:r>
      <w:r w:rsidR="00D30DC7">
        <w:rPr>
          <w:rFonts w:ascii="Arial" w:hAnsi="Arial" w:cs="Arial"/>
          <w:sz w:val="24"/>
        </w:rPr>
        <w:t xml:space="preserve">an, Do, Check, Act’ approach of </w:t>
      </w:r>
      <w:r w:rsidR="00D30DC7" w:rsidRPr="00D30DC7">
        <w:rPr>
          <w:rFonts w:ascii="Arial" w:hAnsi="Arial" w:cs="Arial"/>
          <w:sz w:val="24"/>
        </w:rPr>
        <w:t>managing Health &amp; Safety</w:t>
      </w:r>
      <w:r w:rsidR="00D30DC7">
        <w:rPr>
          <w:rFonts w:ascii="Arial" w:hAnsi="Arial" w:cs="Arial"/>
          <w:sz w:val="24"/>
        </w:rPr>
        <w:t>.</w:t>
      </w:r>
    </w:p>
    <w:p w:rsidR="00D30DC7" w:rsidRPr="00D30DC7" w:rsidRDefault="00D30DC7" w:rsidP="00D30DC7">
      <w:pPr>
        <w:spacing w:after="0" w:line="240" w:lineRule="auto"/>
        <w:rPr>
          <w:rFonts w:ascii="Arial" w:hAnsi="Arial" w:cs="Arial"/>
          <w:sz w:val="24"/>
        </w:rPr>
      </w:pPr>
    </w:p>
    <w:p w:rsidR="00D30DC7" w:rsidRDefault="00AD6C15" w:rsidP="00AD6C15">
      <w:pPr>
        <w:spacing w:after="0" w:line="240" w:lineRule="auto"/>
        <w:ind w:left="720" w:hanging="720"/>
        <w:rPr>
          <w:rFonts w:ascii="Arial" w:hAnsi="Arial" w:cs="Arial"/>
          <w:sz w:val="24"/>
          <w:szCs w:val="24"/>
        </w:rPr>
      </w:pPr>
      <w:r>
        <w:rPr>
          <w:rFonts w:ascii="Arial" w:hAnsi="Arial" w:cs="Arial"/>
          <w:sz w:val="24"/>
        </w:rPr>
        <w:t>4.3</w:t>
      </w:r>
      <w:r>
        <w:rPr>
          <w:rFonts w:ascii="Arial" w:hAnsi="Arial" w:cs="Arial"/>
          <w:sz w:val="24"/>
        </w:rPr>
        <w:tab/>
      </w:r>
      <w:r w:rsidR="00D30DC7" w:rsidRPr="00D30DC7">
        <w:rPr>
          <w:rFonts w:ascii="Arial" w:hAnsi="Arial" w:cs="Arial"/>
          <w:sz w:val="24"/>
        </w:rPr>
        <w:t>The move towards Plan, Do, Check</w:t>
      </w:r>
      <w:r w:rsidR="00D30DC7">
        <w:rPr>
          <w:rFonts w:ascii="Arial" w:hAnsi="Arial" w:cs="Arial"/>
          <w:sz w:val="24"/>
        </w:rPr>
        <w:t>,</w:t>
      </w:r>
      <w:r w:rsidR="00D30DC7" w:rsidRPr="00D30DC7">
        <w:rPr>
          <w:rFonts w:ascii="Arial" w:hAnsi="Arial" w:cs="Arial"/>
          <w:sz w:val="24"/>
        </w:rPr>
        <w:t xml:space="preserve"> Act achieve</w:t>
      </w:r>
      <w:r w:rsidR="004B5F0E">
        <w:rPr>
          <w:rFonts w:ascii="Arial" w:hAnsi="Arial" w:cs="Arial"/>
          <w:sz w:val="24"/>
        </w:rPr>
        <w:t xml:space="preserve">s a balance between the systems </w:t>
      </w:r>
      <w:r w:rsidR="00D30DC7" w:rsidRPr="00D30DC7">
        <w:rPr>
          <w:rFonts w:ascii="Arial" w:hAnsi="Arial" w:cs="Arial"/>
          <w:sz w:val="24"/>
        </w:rPr>
        <w:t>and behavioural aspects of management</w:t>
      </w:r>
      <w:r w:rsidR="00D30DC7" w:rsidRPr="00D30DC7">
        <w:rPr>
          <w:rFonts w:ascii="Arial" w:hAnsi="Arial" w:cs="Arial"/>
          <w:sz w:val="24"/>
          <w:szCs w:val="24"/>
        </w:rPr>
        <w:t>. It also treats health and safety management as an integral part of good management generally, rather than as a stand-alone system.</w:t>
      </w:r>
    </w:p>
    <w:p w:rsidR="004B5F0E" w:rsidRDefault="004B5F0E" w:rsidP="004B5F0E">
      <w:pPr>
        <w:spacing w:after="0" w:line="240" w:lineRule="auto"/>
        <w:rPr>
          <w:rFonts w:ascii="Arial" w:hAnsi="Arial" w:cs="Arial"/>
          <w:sz w:val="24"/>
          <w:szCs w:val="24"/>
        </w:rPr>
      </w:pPr>
    </w:p>
    <w:p w:rsidR="004B5F0E" w:rsidRDefault="00AD6C15" w:rsidP="00AD6C15">
      <w:pPr>
        <w:autoSpaceDE w:val="0"/>
        <w:autoSpaceDN w:val="0"/>
        <w:adjustRightInd w:val="0"/>
        <w:spacing w:after="0" w:line="240" w:lineRule="auto"/>
        <w:ind w:left="720" w:hanging="720"/>
        <w:rPr>
          <w:rFonts w:ascii="Arial" w:hAnsi="Arial" w:cs="Arial"/>
          <w:sz w:val="24"/>
        </w:rPr>
      </w:pPr>
      <w:r>
        <w:rPr>
          <w:rFonts w:ascii="Arial" w:hAnsi="Arial" w:cs="Arial"/>
          <w:sz w:val="24"/>
        </w:rPr>
        <w:t>4.4</w:t>
      </w:r>
      <w:r>
        <w:rPr>
          <w:rFonts w:ascii="Arial" w:hAnsi="Arial" w:cs="Arial"/>
          <w:sz w:val="24"/>
        </w:rPr>
        <w:tab/>
      </w:r>
      <w:r w:rsidR="004B5F0E" w:rsidRPr="004B5F0E">
        <w:rPr>
          <w:rFonts w:ascii="Arial" w:hAnsi="Arial" w:cs="Arial"/>
          <w:sz w:val="24"/>
        </w:rPr>
        <w:t>As part of the planning process the policy has been written in line with the guidance</w:t>
      </w:r>
      <w:r>
        <w:rPr>
          <w:rFonts w:ascii="Arial" w:hAnsi="Arial" w:cs="Arial"/>
          <w:sz w:val="24"/>
        </w:rPr>
        <w:t xml:space="preserve"> </w:t>
      </w:r>
      <w:r w:rsidR="004B5F0E" w:rsidRPr="004B5F0E">
        <w:rPr>
          <w:rFonts w:ascii="Arial" w:hAnsi="Arial" w:cs="Arial"/>
          <w:sz w:val="24"/>
        </w:rPr>
        <w:t>as set out.</w:t>
      </w:r>
    </w:p>
    <w:p w:rsidR="004B5F0E" w:rsidRDefault="006B06ED" w:rsidP="004B5F0E">
      <w:pPr>
        <w:spacing w:after="0" w:line="24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91008" behindDoc="0" locked="0" layoutInCell="1" allowOverlap="1">
                <wp:simplePos x="0" y="0"/>
                <wp:positionH relativeFrom="column">
                  <wp:posOffset>774700</wp:posOffset>
                </wp:positionH>
                <wp:positionV relativeFrom="paragraph">
                  <wp:posOffset>152400</wp:posOffset>
                </wp:positionV>
                <wp:extent cx="3911600" cy="2743200"/>
                <wp:effectExtent l="3175"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Default="001C4B83">
                            <w:r>
                              <w:rPr>
                                <w:noProof/>
                              </w:rPr>
                              <w:drawing>
                                <wp:inline distT="0" distB="0" distL="0" distR="0" wp14:anchorId="58E76EA5" wp14:editId="418C9612">
                                  <wp:extent cx="3435985" cy="263906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9322" cy="5991727"/>
                                            <a:chOff x="755576" y="504354"/>
                                            <a:chExt cx="7779322" cy="5991727"/>
                                          </a:xfrm>
                                        </a:grpSpPr>
                                        <a:grpSp>
                                          <a:nvGrpSpPr>
                                            <a:cNvPr id="52" name="Group 51"/>
                                            <a:cNvGrpSpPr/>
                                          </a:nvGrpSpPr>
                                          <a:grpSpPr>
                                            <a:xfrm>
                                              <a:off x="755576" y="504354"/>
                                              <a:ext cx="7779322" cy="5991727"/>
                                              <a:chOff x="755576" y="504354"/>
                                              <a:chExt cx="7779322" cy="5991727"/>
                                            </a:xfrm>
                                          </a:grpSpPr>
                                          <a:sp>
                                            <a:nvSpPr>
                                              <a:cNvPr id="49" name="Curved Down Arrow 48"/>
                                              <a:cNvSpPr/>
                                            </a:nvSpPr>
                                            <a:spPr>
                                              <a:xfrm rot="8619671">
                                                <a:off x="4789913" y="4544074"/>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ross 7"/>
                                              <a:cNvSpPr/>
                                            </a:nvSpPr>
                                            <a:spPr>
                                              <a:xfrm>
                                                <a:off x="3563888" y="219917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Plan</a:t>
                                                  </a:r>
                                                  <a:endParaRPr lang="en-GB" b="1" dirty="0"/>
                                                </a:p>
                                              </a:txBody>
                                              <a:useSpRect/>
                                            </a:txSp>
                                            <a:style>
                                              <a:lnRef idx="1">
                                                <a:schemeClr val="dk1"/>
                                              </a:lnRef>
                                              <a:fillRef idx="2">
                                                <a:schemeClr val="dk1"/>
                                              </a:fillRef>
                                              <a:effectRef idx="1">
                                                <a:schemeClr val="dk1"/>
                                              </a:effectRef>
                                              <a:fontRef idx="minor">
                                                <a:schemeClr val="dk1"/>
                                              </a:fontRef>
                                            </a:style>
                                          </a:sp>
                                          <a:sp>
                                            <a:nvSpPr>
                                              <a:cNvPr id="12" name="Cross 11"/>
                                              <a:cNvSpPr/>
                                            </a:nvSpPr>
                                            <a:spPr>
                                              <a:xfrm>
                                                <a:off x="5076056" y="291925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Do</a:t>
                                                  </a:r>
                                                  <a:endParaRPr lang="en-GB" b="1" dirty="0"/>
                                                </a:p>
                                              </a:txBody>
                                              <a:useSpRect/>
                                            </a:txSp>
                                            <a:style>
                                              <a:lnRef idx="1">
                                                <a:schemeClr val="dk1"/>
                                              </a:lnRef>
                                              <a:fillRef idx="2">
                                                <a:schemeClr val="dk1"/>
                                              </a:fillRef>
                                              <a:effectRef idx="1">
                                                <a:schemeClr val="dk1"/>
                                              </a:effectRef>
                                              <a:fontRef idx="minor">
                                                <a:schemeClr val="dk1"/>
                                              </a:fontRef>
                                            </a:style>
                                          </a:sp>
                                          <a:sp>
                                            <a:nvSpPr>
                                              <a:cNvPr id="13" name="Cross 12"/>
                                              <a:cNvSpPr/>
                                            </a:nvSpPr>
                                            <a:spPr>
                                              <a:xfrm>
                                                <a:off x="3563888" y="363933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Check</a:t>
                                                  </a:r>
                                                  <a:endParaRPr lang="en-GB" b="1" dirty="0"/>
                                                </a:p>
                                              </a:txBody>
                                              <a:useSpRect/>
                                            </a:txSp>
                                            <a:style>
                                              <a:lnRef idx="1">
                                                <a:schemeClr val="dk1"/>
                                              </a:lnRef>
                                              <a:fillRef idx="2">
                                                <a:schemeClr val="dk1"/>
                                              </a:fillRef>
                                              <a:effectRef idx="1">
                                                <a:schemeClr val="dk1"/>
                                              </a:effectRef>
                                              <a:fontRef idx="minor">
                                                <a:schemeClr val="dk1"/>
                                              </a:fontRef>
                                            </a:style>
                                          </a:sp>
                                          <a:sp>
                                            <a:nvSpPr>
                                              <a:cNvPr id="14" name="Cross 13"/>
                                              <a:cNvSpPr/>
                                            </a:nvSpPr>
                                            <a:spPr>
                                              <a:xfrm>
                                                <a:off x="2051720" y="291925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Act</a:t>
                                                  </a:r>
                                                  <a:endParaRPr lang="en-GB" b="1" dirty="0"/>
                                                </a:p>
                                              </a:txBody>
                                              <a:useSpRect/>
                                            </a:txSp>
                                            <a:style>
                                              <a:lnRef idx="1">
                                                <a:schemeClr val="dk1"/>
                                              </a:lnRef>
                                              <a:fillRef idx="2">
                                                <a:schemeClr val="dk1"/>
                                              </a:fillRef>
                                              <a:effectRef idx="1">
                                                <a:schemeClr val="dk1"/>
                                              </a:effectRef>
                                              <a:fontRef idx="minor">
                                                <a:schemeClr val="dk1"/>
                                              </a:fontRef>
                                            </a:style>
                                          </a:sp>
                                          <a:sp>
                                            <a:nvSpPr>
                                              <a:cNvPr id="18" name="Curved Down Arrow 17"/>
                                              <a:cNvSpPr/>
                                            </a:nvSpPr>
                                            <a:spPr>
                                              <a:xfrm rot="11928881">
                                                <a:off x="858764" y="4968273"/>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Cross 20"/>
                                              <a:cNvSpPr/>
                                            </a:nvSpPr>
                                            <a:spPr>
                                              <a:xfrm>
                                                <a:off x="6372200" y="2276872"/>
                                                <a:ext cx="1008112" cy="720080"/>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Risk Profiling</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3" name="Cross 22"/>
                                              <a:cNvSpPr/>
                                            </a:nvSpPr>
                                            <a:spPr>
                                              <a:xfrm>
                                                <a:off x="7092280" y="2852936"/>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Organising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4" name="Cross 23"/>
                                              <a:cNvSpPr/>
                                            </a:nvSpPr>
                                            <a:spPr>
                                              <a:xfrm>
                                                <a:off x="6660232" y="3717032"/>
                                                <a:ext cx="1440160" cy="936104"/>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Implementing the plan</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5" name="Cross 24"/>
                                              <a:cNvSpPr/>
                                            </a:nvSpPr>
                                            <a:spPr>
                                              <a:xfrm>
                                                <a:off x="5220072" y="4437112"/>
                                                <a:ext cx="1440160"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Measuring Performance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6" name="Cross 25"/>
                                              <a:cNvSpPr/>
                                            </a:nvSpPr>
                                            <a:spPr>
                                              <a:xfrm>
                                                <a:off x="2051720" y="4365104"/>
                                                <a:ext cx="1728192" cy="1268760"/>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Investigating accidents / incidents / </a:t>
                                                  </a:r>
                                                  <a:r>
                                                    <a:rPr lang="en-GB" sz="1000" b="1" dirty="0">
                                                      <a:latin typeface="Arial" pitchFamily="34" charset="0"/>
                                                      <a:cs typeface="Arial" pitchFamily="34" charset="0"/>
                                                    </a:rPr>
                                                    <a:t>n</a:t>
                                                  </a:r>
                                                  <a:r>
                                                    <a:rPr lang="en-GB" sz="1000" b="1" dirty="0" smtClean="0">
                                                      <a:latin typeface="Arial" pitchFamily="34" charset="0"/>
                                                      <a:cs typeface="Arial" pitchFamily="34" charset="0"/>
                                                    </a:rPr>
                                                    <a:t>ear misses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7" name="Cross 26"/>
                                              <a:cNvSpPr/>
                                            </a:nvSpPr>
                                            <a:spPr>
                                              <a:xfrm>
                                                <a:off x="755576" y="3789040"/>
                                                <a:ext cx="1368152"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Reviewing Performance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8" name="Cross 27"/>
                                              <a:cNvSpPr/>
                                            </a:nvSpPr>
                                            <a:spPr>
                                              <a:xfrm>
                                                <a:off x="1259632" y="2204864"/>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Learning Lessons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9" name="Cross 28"/>
                                              <a:cNvSpPr/>
                                            </a:nvSpPr>
                                            <a:spPr>
                                              <a:xfrm>
                                                <a:off x="2771800" y="1556792"/>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Policy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50" name="Curved Down Arrow 49"/>
                                              <a:cNvSpPr/>
                                            </a:nvSpPr>
                                            <a:spPr>
                                              <a:xfrm rot="18533494">
                                                <a:off x="41576" y="1317807"/>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Curved Down Arrow 50"/>
                                              <a:cNvSpPr/>
                                            </a:nvSpPr>
                                            <a:spPr>
                                              <a:xfrm rot="1496697">
                                                <a:off x="5380185" y="799407"/>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Cross 29"/>
                                              <a:cNvSpPr/>
                                            </a:nvSpPr>
                                            <a:spPr>
                                              <a:xfrm>
                                                <a:off x="4860032" y="1556792"/>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Planning</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grpSp>
                                      </lc:lockedCanvas>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61pt;margin-top:12pt;width:308pt;height:3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oEhw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" stroked="f">
                <v:textbox>
                  <w:txbxContent>
                    <w:p w:rsidR="001C4B83" w:rsidRDefault="001C4B83">
                      <w:r>
                        <w:rPr>
                          <w:noProof/>
                        </w:rPr>
                        <w:drawing>
                          <wp:inline distT="0" distB="0" distL="0" distR="0" wp14:anchorId="58E76EA5" wp14:editId="418C9612">
                            <wp:extent cx="3435985" cy="263906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9322" cy="5991727"/>
                                      <a:chOff x="755576" y="504354"/>
                                      <a:chExt cx="7779322" cy="5991727"/>
                                    </a:xfrm>
                                  </a:grpSpPr>
                                  <a:grpSp>
                                    <a:nvGrpSpPr>
                                      <a:cNvPr id="52" name="Group 51"/>
                                      <a:cNvGrpSpPr/>
                                    </a:nvGrpSpPr>
                                    <a:grpSpPr>
                                      <a:xfrm>
                                        <a:off x="755576" y="504354"/>
                                        <a:ext cx="7779322" cy="5991727"/>
                                        <a:chOff x="755576" y="504354"/>
                                        <a:chExt cx="7779322" cy="5991727"/>
                                      </a:xfrm>
                                    </a:grpSpPr>
                                    <a:sp>
                                      <a:nvSpPr>
                                        <a:cNvPr id="49" name="Curved Down Arrow 48"/>
                                        <a:cNvSpPr/>
                                      </a:nvSpPr>
                                      <a:spPr>
                                        <a:xfrm rot="8619671">
                                          <a:off x="4789913" y="4544074"/>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ross 7"/>
                                        <a:cNvSpPr/>
                                      </a:nvSpPr>
                                      <a:spPr>
                                        <a:xfrm>
                                          <a:off x="3563888" y="219917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Plan</a:t>
                                            </a:r>
                                            <a:endParaRPr lang="en-GB" b="1" dirty="0"/>
                                          </a:p>
                                        </a:txBody>
                                        <a:useSpRect/>
                                      </a:txSp>
                                      <a:style>
                                        <a:lnRef idx="1">
                                          <a:schemeClr val="dk1"/>
                                        </a:lnRef>
                                        <a:fillRef idx="2">
                                          <a:schemeClr val="dk1"/>
                                        </a:fillRef>
                                        <a:effectRef idx="1">
                                          <a:schemeClr val="dk1"/>
                                        </a:effectRef>
                                        <a:fontRef idx="minor">
                                          <a:schemeClr val="dk1"/>
                                        </a:fontRef>
                                      </a:style>
                                    </a:sp>
                                    <a:sp>
                                      <a:nvSpPr>
                                        <a:cNvPr id="12" name="Cross 11"/>
                                        <a:cNvSpPr/>
                                      </a:nvSpPr>
                                      <a:spPr>
                                        <a:xfrm>
                                          <a:off x="5076056" y="291925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Do</a:t>
                                            </a:r>
                                            <a:endParaRPr lang="en-GB" b="1" dirty="0"/>
                                          </a:p>
                                        </a:txBody>
                                        <a:useSpRect/>
                                      </a:txSp>
                                      <a:style>
                                        <a:lnRef idx="1">
                                          <a:schemeClr val="dk1"/>
                                        </a:lnRef>
                                        <a:fillRef idx="2">
                                          <a:schemeClr val="dk1"/>
                                        </a:fillRef>
                                        <a:effectRef idx="1">
                                          <a:schemeClr val="dk1"/>
                                        </a:effectRef>
                                        <a:fontRef idx="minor">
                                          <a:schemeClr val="dk1"/>
                                        </a:fontRef>
                                      </a:style>
                                    </a:sp>
                                    <a:sp>
                                      <a:nvSpPr>
                                        <a:cNvPr id="13" name="Cross 12"/>
                                        <a:cNvSpPr/>
                                      </a:nvSpPr>
                                      <a:spPr>
                                        <a:xfrm>
                                          <a:off x="3563888" y="363933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Check</a:t>
                                            </a:r>
                                            <a:endParaRPr lang="en-GB" b="1" dirty="0"/>
                                          </a:p>
                                        </a:txBody>
                                        <a:useSpRect/>
                                      </a:txSp>
                                      <a:style>
                                        <a:lnRef idx="1">
                                          <a:schemeClr val="dk1"/>
                                        </a:lnRef>
                                        <a:fillRef idx="2">
                                          <a:schemeClr val="dk1"/>
                                        </a:fillRef>
                                        <a:effectRef idx="1">
                                          <a:schemeClr val="dk1"/>
                                        </a:effectRef>
                                        <a:fontRef idx="minor">
                                          <a:schemeClr val="dk1"/>
                                        </a:fontRef>
                                      </a:style>
                                    </a:sp>
                                    <a:sp>
                                      <a:nvSpPr>
                                        <a:cNvPr id="14" name="Cross 13"/>
                                        <a:cNvSpPr/>
                                      </a:nvSpPr>
                                      <a:spPr>
                                        <a:xfrm>
                                          <a:off x="2051720" y="2919258"/>
                                          <a:ext cx="1728192" cy="1224136"/>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b="1" dirty="0" smtClean="0"/>
                                              <a:t>Act</a:t>
                                            </a:r>
                                            <a:endParaRPr lang="en-GB" b="1" dirty="0"/>
                                          </a:p>
                                        </a:txBody>
                                        <a:useSpRect/>
                                      </a:txSp>
                                      <a:style>
                                        <a:lnRef idx="1">
                                          <a:schemeClr val="dk1"/>
                                        </a:lnRef>
                                        <a:fillRef idx="2">
                                          <a:schemeClr val="dk1"/>
                                        </a:fillRef>
                                        <a:effectRef idx="1">
                                          <a:schemeClr val="dk1"/>
                                        </a:effectRef>
                                        <a:fontRef idx="minor">
                                          <a:schemeClr val="dk1"/>
                                        </a:fontRef>
                                      </a:style>
                                    </a:sp>
                                    <a:sp>
                                      <a:nvSpPr>
                                        <a:cNvPr id="18" name="Curved Down Arrow 17"/>
                                        <a:cNvSpPr/>
                                      </a:nvSpPr>
                                      <a:spPr>
                                        <a:xfrm rot="11928881">
                                          <a:off x="858764" y="4968273"/>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Cross 20"/>
                                        <a:cNvSpPr/>
                                      </a:nvSpPr>
                                      <a:spPr>
                                        <a:xfrm>
                                          <a:off x="6372200" y="2276872"/>
                                          <a:ext cx="1008112" cy="720080"/>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Risk Profiling</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3" name="Cross 22"/>
                                        <a:cNvSpPr/>
                                      </a:nvSpPr>
                                      <a:spPr>
                                        <a:xfrm>
                                          <a:off x="7092280" y="2852936"/>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Organising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4" name="Cross 23"/>
                                        <a:cNvSpPr/>
                                      </a:nvSpPr>
                                      <a:spPr>
                                        <a:xfrm>
                                          <a:off x="6660232" y="3717032"/>
                                          <a:ext cx="1440160" cy="936104"/>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Implementing the plan</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5" name="Cross 24"/>
                                        <a:cNvSpPr/>
                                      </a:nvSpPr>
                                      <a:spPr>
                                        <a:xfrm>
                                          <a:off x="5220072" y="4437112"/>
                                          <a:ext cx="1440160"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Measuring Performance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6" name="Cross 25"/>
                                        <a:cNvSpPr/>
                                      </a:nvSpPr>
                                      <a:spPr>
                                        <a:xfrm>
                                          <a:off x="2051720" y="4365104"/>
                                          <a:ext cx="1728192" cy="1268760"/>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Investigating accidents / incidents / </a:t>
                                            </a:r>
                                            <a:r>
                                              <a:rPr lang="en-GB" sz="1000" b="1" dirty="0">
                                                <a:latin typeface="Arial" pitchFamily="34" charset="0"/>
                                                <a:cs typeface="Arial" pitchFamily="34" charset="0"/>
                                              </a:rPr>
                                              <a:t>n</a:t>
                                            </a:r>
                                            <a:r>
                                              <a:rPr lang="en-GB" sz="1000" b="1" dirty="0" smtClean="0">
                                                <a:latin typeface="Arial" pitchFamily="34" charset="0"/>
                                                <a:cs typeface="Arial" pitchFamily="34" charset="0"/>
                                              </a:rPr>
                                              <a:t>ear misses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7" name="Cross 26"/>
                                        <a:cNvSpPr/>
                                      </a:nvSpPr>
                                      <a:spPr>
                                        <a:xfrm>
                                          <a:off x="755576" y="3789040"/>
                                          <a:ext cx="1368152"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Reviewing Performance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8" name="Cross 27"/>
                                        <a:cNvSpPr/>
                                      </a:nvSpPr>
                                      <a:spPr>
                                        <a:xfrm>
                                          <a:off x="1259632" y="2204864"/>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Learning Lessons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29" name="Cross 28"/>
                                        <a:cNvSpPr/>
                                      </a:nvSpPr>
                                      <a:spPr>
                                        <a:xfrm>
                                          <a:off x="2771800" y="1556792"/>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Policy   </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50" name="Curved Down Arrow 49"/>
                                        <a:cNvSpPr/>
                                      </a:nvSpPr>
                                      <a:spPr>
                                        <a:xfrm rot="18533494">
                                          <a:off x="41576" y="1317807"/>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Curved Down Arrow 50"/>
                                        <a:cNvSpPr/>
                                      </a:nvSpPr>
                                      <a:spPr>
                                        <a:xfrm rot="1496697">
                                          <a:off x="5380185" y="799407"/>
                                          <a:ext cx="3154713" cy="1527808"/>
                                        </a:xfrm>
                                        <a:prstGeom prst="curved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Cross 29"/>
                                        <a:cNvSpPr/>
                                      </a:nvSpPr>
                                      <a:spPr>
                                        <a:xfrm>
                                          <a:off x="4860032" y="1556792"/>
                                          <a:ext cx="1224136" cy="792088"/>
                                        </a:xfrm>
                                        <a:prstGeom prst="plus">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GB" sz="1000" b="1" dirty="0" smtClean="0">
                                                <a:latin typeface="Arial" pitchFamily="34" charset="0"/>
                                                <a:cs typeface="Arial" pitchFamily="34" charset="0"/>
                                              </a:rPr>
                                              <a:t>Planning</a:t>
                                            </a:r>
                                            <a:endParaRPr lang="en-GB" sz="1000" b="1" dirty="0">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grpSp>
                                </lc:lockedCanvas>
                              </a:graphicData>
                            </a:graphic>
                          </wp:inline>
                        </w:drawing>
                      </w:r>
                    </w:p>
                  </w:txbxContent>
                </v:textbox>
              </v:shape>
            </w:pict>
          </mc:Fallback>
        </mc:AlternateContent>
      </w: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4B4F66" w:rsidRDefault="004B4F66" w:rsidP="004B5F0E">
      <w:pPr>
        <w:spacing w:after="0" w:line="240" w:lineRule="auto"/>
        <w:rPr>
          <w:rFonts w:ascii="Arial" w:hAnsi="Arial" w:cs="Arial"/>
          <w:sz w:val="24"/>
        </w:rPr>
      </w:pPr>
    </w:p>
    <w:p w:rsidR="002E3A5D" w:rsidRDefault="002E3A5D" w:rsidP="004B5F0E">
      <w:pPr>
        <w:spacing w:after="0" w:line="240" w:lineRule="auto"/>
        <w:rPr>
          <w:rFonts w:ascii="Arial" w:hAnsi="Arial" w:cs="Arial"/>
          <w:sz w:val="24"/>
        </w:rPr>
      </w:pPr>
    </w:p>
    <w:p w:rsidR="002E3A5D" w:rsidRPr="003C4A6A" w:rsidRDefault="00AD6C15" w:rsidP="004B5F0E">
      <w:pPr>
        <w:spacing w:after="0" w:line="240" w:lineRule="auto"/>
        <w:rPr>
          <w:rFonts w:ascii="Arial" w:hAnsi="Arial" w:cs="Arial"/>
          <w:b/>
          <w:sz w:val="24"/>
        </w:rPr>
      </w:pPr>
      <w:r>
        <w:rPr>
          <w:rFonts w:ascii="Arial" w:hAnsi="Arial" w:cs="Arial"/>
          <w:b/>
          <w:sz w:val="24"/>
        </w:rPr>
        <w:t>5</w:t>
      </w:r>
      <w:r>
        <w:rPr>
          <w:rFonts w:ascii="Arial" w:hAnsi="Arial" w:cs="Arial"/>
          <w:b/>
          <w:sz w:val="24"/>
        </w:rPr>
        <w:tab/>
      </w:r>
      <w:r w:rsidR="007A3521" w:rsidRPr="003C4A6A">
        <w:rPr>
          <w:rFonts w:ascii="Arial" w:hAnsi="Arial" w:cs="Arial"/>
          <w:b/>
          <w:sz w:val="24"/>
        </w:rPr>
        <w:t xml:space="preserve">Risk Assessment </w:t>
      </w:r>
    </w:p>
    <w:p w:rsidR="007A3521" w:rsidRPr="001D5740" w:rsidRDefault="007A3521" w:rsidP="007A3521">
      <w:pPr>
        <w:spacing w:after="0" w:line="240" w:lineRule="auto"/>
      </w:pPr>
    </w:p>
    <w:p w:rsidR="007A3521" w:rsidRPr="009D4663" w:rsidRDefault="00AD6C15" w:rsidP="007A3521">
      <w:pPr>
        <w:tabs>
          <w:tab w:val="left" w:pos="360"/>
          <w:tab w:val="left" w:pos="540"/>
        </w:tabs>
        <w:autoSpaceDE w:val="0"/>
        <w:autoSpaceDN w:val="0"/>
        <w:adjustRightInd w:val="0"/>
        <w:spacing w:after="0" w:line="240" w:lineRule="auto"/>
        <w:ind w:left="540" w:right="340" w:hanging="540"/>
        <w:rPr>
          <w:rFonts w:ascii="Arial" w:hAnsi="Arial" w:cs="Arial"/>
          <w:color w:val="005EB8"/>
          <w:sz w:val="24"/>
        </w:rPr>
      </w:pPr>
      <w:r>
        <w:rPr>
          <w:rFonts w:ascii="Arial" w:hAnsi="Arial" w:cs="Arial"/>
          <w:color w:val="000000"/>
        </w:rPr>
        <w:t>5.1</w:t>
      </w:r>
      <w:r>
        <w:rPr>
          <w:rFonts w:ascii="Arial" w:hAnsi="Arial" w:cs="Arial"/>
          <w:color w:val="000000"/>
        </w:rPr>
        <w:tab/>
      </w:r>
      <w:r>
        <w:rPr>
          <w:rFonts w:ascii="Arial" w:hAnsi="Arial" w:cs="Arial"/>
          <w:color w:val="000000"/>
        </w:rPr>
        <w:tab/>
      </w:r>
      <w:r w:rsidR="007A3521" w:rsidRPr="009D4663">
        <w:rPr>
          <w:rFonts w:ascii="Arial" w:hAnsi="Arial" w:cs="Arial"/>
          <w:color w:val="000000"/>
          <w:sz w:val="24"/>
        </w:rPr>
        <w:t xml:space="preserve">All activities shall be assessed as required under the: </w:t>
      </w:r>
      <w:r w:rsidR="007A3521" w:rsidRPr="009D4663">
        <w:rPr>
          <w:rFonts w:ascii="Arial" w:hAnsi="Arial" w:cs="Arial"/>
          <w:b/>
          <w:color w:val="005EB8"/>
          <w:sz w:val="24"/>
          <w:u w:val="single"/>
        </w:rPr>
        <w:t>Management of Health and Safety at Work Regulations 1999.</w:t>
      </w:r>
    </w:p>
    <w:p w:rsidR="007A3521" w:rsidRPr="009D4663" w:rsidRDefault="007A3521" w:rsidP="007A3521">
      <w:pPr>
        <w:tabs>
          <w:tab w:val="left" w:pos="360"/>
          <w:tab w:val="left" w:pos="540"/>
        </w:tabs>
        <w:autoSpaceDE w:val="0"/>
        <w:autoSpaceDN w:val="0"/>
        <w:adjustRightInd w:val="0"/>
        <w:spacing w:after="0" w:line="240" w:lineRule="auto"/>
        <w:ind w:right="340"/>
        <w:rPr>
          <w:rFonts w:ascii="Arial" w:hAnsi="Arial" w:cs="Arial"/>
          <w:color w:val="000000"/>
          <w:sz w:val="24"/>
        </w:rPr>
      </w:pPr>
    </w:p>
    <w:p w:rsidR="007A3521" w:rsidRPr="009D4663" w:rsidRDefault="00AD6C1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5.2</w:t>
      </w:r>
      <w:r w:rsidRPr="009D4663">
        <w:rPr>
          <w:rFonts w:ascii="Arial" w:hAnsi="Arial" w:cs="Arial"/>
          <w:color w:val="000000"/>
          <w:sz w:val="24"/>
        </w:rPr>
        <w:tab/>
      </w:r>
      <w:r w:rsidRPr="009D4663">
        <w:rPr>
          <w:rFonts w:ascii="Arial" w:hAnsi="Arial" w:cs="Arial"/>
          <w:color w:val="000000"/>
          <w:sz w:val="24"/>
        </w:rPr>
        <w:tab/>
      </w:r>
      <w:r w:rsidR="007A3521" w:rsidRPr="009D4663">
        <w:rPr>
          <w:rFonts w:ascii="Arial" w:hAnsi="Arial" w:cs="Arial"/>
          <w:color w:val="000000"/>
          <w:sz w:val="24"/>
        </w:rPr>
        <w:t xml:space="preserve">The purpose of the risk assessment is to identify hazards, and evaluate the risk arising from them in order to establish the necessary preventive measures to bring health and safety standards up to the minimum legal requirement.  </w:t>
      </w:r>
    </w:p>
    <w:p w:rsidR="007A3521" w:rsidRPr="009D4663" w:rsidRDefault="007A3521"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7A3521" w:rsidRPr="009D4663" w:rsidRDefault="00AD6C1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5.3</w:t>
      </w:r>
      <w:r w:rsidRPr="009D4663">
        <w:rPr>
          <w:rFonts w:ascii="Arial" w:hAnsi="Arial" w:cs="Arial"/>
          <w:color w:val="000000"/>
          <w:sz w:val="24"/>
        </w:rPr>
        <w:tab/>
      </w:r>
      <w:r w:rsidRPr="009D4663">
        <w:rPr>
          <w:rFonts w:ascii="Arial" w:hAnsi="Arial" w:cs="Arial"/>
          <w:color w:val="000000"/>
          <w:sz w:val="24"/>
        </w:rPr>
        <w:tab/>
      </w:r>
      <w:r w:rsidR="00B404EC" w:rsidRPr="009D4663">
        <w:rPr>
          <w:rFonts w:ascii="Arial" w:hAnsi="Arial" w:cs="Arial"/>
          <w:color w:val="000000"/>
          <w:sz w:val="24"/>
        </w:rPr>
        <w:t>In addition to general building use and operational r</w:t>
      </w:r>
      <w:r w:rsidR="007A3521" w:rsidRPr="009D4663">
        <w:rPr>
          <w:rFonts w:ascii="Arial" w:hAnsi="Arial" w:cs="Arial"/>
          <w:color w:val="000000"/>
          <w:sz w:val="24"/>
        </w:rPr>
        <w:t>isk assessments</w:t>
      </w:r>
      <w:r w:rsidR="00B404EC" w:rsidRPr="009D4663">
        <w:rPr>
          <w:rFonts w:ascii="Arial" w:hAnsi="Arial" w:cs="Arial"/>
          <w:color w:val="000000"/>
          <w:sz w:val="24"/>
        </w:rPr>
        <w:t>, there should also be additional risk assessments</w:t>
      </w:r>
      <w:r w:rsidR="007A3521" w:rsidRPr="009D4663">
        <w:rPr>
          <w:rFonts w:ascii="Arial" w:hAnsi="Arial" w:cs="Arial"/>
          <w:color w:val="000000"/>
          <w:sz w:val="24"/>
        </w:rPr>
        <w:t xml:space="preserve"> in place for the following (as appropriate);</w:t>
      </w:r>
    </w:p>
    <w:p w:rsidR="007A3521" w:rsidRPr="009D4663" w:rsidRDefault="007A3521"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7A3521" w:rsidRPr="009D4663" w:rsidRDefault="007A3521"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 xml:space="preserve">New or expectant mothers </w:t>
      </w:r>
    </w:p>
    <w:p w:rsidR="007A3521" w:rsidRPr="009D4663" w:rsidRDefault="007A3521"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Young persons (</w:t>
      </w:r>
      <w:r w:rsidRPr="009D4663">
        <w:rPr>
          <w:rFonts w:ascii="Arial" w:hAnsi="Arial" w:cs="Arial"/>
          <w:i/>
          <w:color w:val="000000"/>
          <w:sz w:val="24"/>
        </w:rPr>
        <w:t>Under 19 years old or an apprentice until they have completed their apprenticeship</w:t>
      </w:r>
      <w:r w:rsidRPr="009D4663">
        <w:rPr>
          <w:rFonts w:ascii="Arial" w:hAnsi="Arial" w:cs="Arial"/>
          <w:color w:val="000000"/>
          <w:sz w:val="24"/>
        </w:rPr>
        <w:t xml:space="preserve">) </w:t>
      </w:r>
    </w:p>
    <w:p w:rsidR="007A3521" w:rsidRPr="009D4663" w:rsidRDefault="007A3521"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People with a disability who may need adjustment in the workplace or additional consideration in the event of a fire or emergency situation</w:t>
      </w:r>
    </w:p>
    <w:p w:rsidR="007A3521" w:rsidRPr="009D4663" w:rsidRDefault="007A3521"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 xml:space="preserve">Lone Workers </w:t>
      </w:r>
    </w:p>
    <w:p w:rsidR="007A3521" w:rsidRPr="009D4663" w:rsidRDefault="007A3521"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Ligature points (</w:t>
      </w:r>
      <w:r w:rsidRPr="009D4663">
        <w:rPr>
          <w:rFonts w:ascii="Arial" w:hAnsi="Arial" w:cs="Arial"/>
          <w:i/>
          <w:color w:val="000000"/>
          <w:sz w:val="24"/>
        </w:rPr>
        <w:t>Health &amp; Social Care Services only</w:t>
      </w:r>
      <w:r w:rsidRPr="009D4663">
        <w:rPr>
          <w:rFonts w:ascii="Arial" w:hAnsi="Arial" w:cs="Arial"/>
          <w:color w:val="000000"/>
          <w:sz w:val="24"/>
        </w:rPr>
        <w:t xml:space="preserve">) </w:t>
      </w:r>
    </w:p>
    <w:p w:rsidR="00CB5700" w:rsidRPr="009D4663" w:rsidRDefault="00CB5700"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 xml:space="preserve">Workers whose first language </w:t>
      </w:r>
      <w:r w:rsidRPr="009D4663">
        <w:rPr>
          <w:rFonts w:ascii="Arial" w:hAnsi="Arial" w:cs="Arial"/>
          <w:i/>
          <w:color w:val="000000"/>
          <w:sz w:val="24"/>
        </w:rPr>
        <w:t>is not</w:t>
      </w:r>
      <w:r w:rsidRPr="009D4663">
        <w:rPr>
          <w:rFonts w:ascii="Arial" w:hAnsi="Arial" w:cs="Arial"/>
          <w:color w:val="000000"/>
          <w:sz w:val="24"/>
        </w:rPr>
        <w:t xml:space="preserve"> English</w:t>
      </w:r>
    </w:p>
    <w:p w:rsidR="00CB5700" w:rsidRPr="009D4663" w:rsidRDefault="00CB5700" w:rsidP="00CB5700">
      <w:p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ab/>
      </w:r>
      <w:r w:rsidRPr="009D4663">
        <w:rPr>
          <w:rFonts w:ascii="Arial" w:hAnsi="Arial" w:cs="Arial"/>
          <w:color w:val="000000"/>
          <w:sz w:val="24"/>
        </w:rPr>
        <w:tab/>
      </w:r>
    </w:p>
    <w:p w:rsidR="00CB5700" w:rsidRPr="009D4663" w:rsidRDefault="00AD6C15" w:rsidP="00CB5700">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5.4</w:t>
      </w:r>
      <w:r w:rsidRPr="009D4663">
        <w:rPr>
          <w:rFonts w:ascii="Arial" w:hAnsi="Arial" w:cs="Arial"/>
          <w:color w:val="000000"/>
          <w:sz w:val="24"/>
        </w:rPr>
        <w:tab/>
      </w:r>
      <w:r w:rsidRPr="009D4663">
        <w:rPr>
          <w:rFonts w:ascii="Arial" w:hAnsi="Arial" w:cs="Arial"/>
          <w:color w:val="000000"/>
          <w:sz w:val="24"/>
        </w:rPr>
        <w:tab/>
      </w:r>
      <w:r w:rsidR="00CB5700" w:rsidRPr="009D4663">
        <w:rPr>
          <w:rFonts w:ascii="Arial" w:hAnsi="Arial" w:cs="Arial"/>
          <w:color w:val="000000"/>
          <w:sz w:val="24"/>
        </w:rPr>
        <w:t>It is important to involve the worker(s) who require a specific risk assessment in the creation of it to ensure all aspects are covered.</w:t>
      </w:r>
    </w:p>
    <w:p w:rsidR="007A3521" w:rsidRPr="009D4663" w:rsidRDefault="007A3521" w:rsidP="007A3521">
      <w:pPr>
        <w:tabs>
          <w:tab w:val="left" w:pos="360"/>
          <w:tab w:val="left" w:pos="540"/>
        </w:tabs>
        <w:autoSpaceDE w:val="0"/>
        <w:autoSpaceDN w:val="0"/>
        <w:adjustRightInd w:val="0"/>
        <w:spacing w:after="0" w:line="240" w:lineRule="auto"/>
        <w:ind w:right="-93"/>
        <w:rPr>
          <w:rFonts w:ascii="Arial" w:hAnsi="Arial" w:cs="Arial"/>
          <w:color w:val="000000"/>
          <w:sz w:val="24"/>
        </w:rPr>
      </w:pPr>
    </w:p>
    <w:p w:rsidR="007A3521" w:rsidRPr="009D4663" w:rsidRDefault="00AD6C1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5.5</w:t>
      </w:r>
      <w:r w:rsidRPr="009D4663">
        <w:rPr>
          <w:rFonts w:ascii="Arial" w:hAnsi="Arial" w:cs="Arial"/>
          <w:color w:val="000000"/>
          <w:sz w:val="24"/>
        </w:rPr>
        <w:tab/>
      </w:r>
      <w:r w:rsidRPr="009D4663">
        <w:rPr>
          <w:rFonts w:ascii="Arial" w:hAnsi="Arial" w:cs="Arial"/>
          <w:color w:val="000000"/>
          <w:sz w:val="24"/>
        </w:rPr>
        <w:tab/>
      </w:r>
      <w:r w:rsidR="007A3521" w:rsidRPr="009D4663">
        <w:rPr>
          <w:rFonts w:ascii="Arial" w:hAnsi="Arial" w:cs="Arial"/>
          <w:color w:val="000000"/>
          <w:sz w:val="24"/>
        </w:rPr>
        <w:t xml:space="preserve">Risk assessments will be reviewed annually to ensure they are accurate and up to date.  </w:t>
      </w:r>
    </w:p>
    <w:p w:rsidR="003C4A6A" w:rsidRPr="009D4663" w:rsidRDefault="003C4A6A"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3C4A6A" w:rsidRPr="009D4663" w:rsidRDefault="00AD6C1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5.6</w:t>
      </w:r>
      <w:r w:rsidRPr="009D4663">
        <w:rPr>
          <w:rFonts w:ascii="Arial" w:hAnsi="Arial" w:cs="Arial"/>
          <w:color w:val="000000"/>
          <w:sz w:val="24"/>
        </w:rPr>
        <w:tab/>
      </w:r>
      <w:r w:rsidRPr="009D4663">
        <w:rPr>
          <w:rFonts w:ascii="Arial" w:hAnsi="Arial" w:cs="Arial"/>
          <w:color w:val="000000"/>
          <w:sz w:val="24"/>
        </w:rPr>
        <w:tab/>
      </w:r>
      <w:r w:rsidR="003C4A6A" w:rsidRPr="009D4663">
        <w:rPr>
          <w:rFonts w:ascii="Arial" w:hAnsi="Arial" w:cs="Arial"/>
          <w:color w:val="000000"/>
          <w:sz w:val="24"/>
        </w:rPr>
        <w:t xml:space="preserve">The organisation uses a “Risk Assessment Framework” to help provide consistency with regard to identifying hazards and ensuring risk is controlled effectively.   </w:t>
      </w:r>
    </w:p>
    <w:p w:rsidR="003C4A6A" w:rsidRPr="009D4663" w:rsidRDefault="003C4A6A"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3C4A6A" w:rsidRPr="009D4663" w:rsidRDefault="00AD6C1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5.7</w:t>
      </w:r>
      <w:r w:rsidRPr="009D4663">
        <w:rPr>
          <w:rFonts w:ascii="Arial" w:hAnsi="Arial" w:cs="Arial"/>
          <w:color w:val="000000"/>
          <w:sz w:val="24"/>
        </w:rPr>
        <w:tab/>
      </w:r>
      <w:r w:rsidRPr="009D4663">
        <w:rPr>
          <w:rFonts w:ascii="Arial" w:hAnsi="Arial" w:cs="Arial"/>
          <w:color w:val="000000"/>
          <w:sz w:val="24"/>
        </w:rPr>
        <w:tab/>
      </w:r>
      <w:r w:rsidR="003C4A6A" w:rsidRPr="009D4663">
        <w:rPr>
          <w:rFonts w:ascii="Arial" w:hAnsi="Arial" w:cs="Arial"/>
          <w:color w:val="000000"/>
          <w:sz w:val="24"/>
        </w:rPr>
        <w:t>The Risk Assessment Framework* is as follows;</w:t>
      </w:r>
    </w:p>
    <w:p w:rsidR="003C4A6A" w:rsidRPr="009D4663" w:rsidRDefault="003C4A6A"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3C4A6A" w:rsidRPr="009D4663" w:rsidRDefault="003C4A6A"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 xml:space="preserve">Part 1 – Hazard Checklist </w:t>
      </w:r>
    </w:p>
    <w:p w:rsidR="003C4A6A" w:rsidRPr="009D4663" w:rsidRDefault="003C4A6A"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 xml:space="preserve">Part 2 – Risk Assessment </w:t>
      </w:r>
    </w:p>
    <w:p w:rsidR="003C4A6A" w:rsidRPr="009D4663" w:rsidRDefault="003C4A6A" w:rsidP="00DE5F1F">
      <w:pPr>
        <w:pStyle w:val="ListParagraph"/>
        <w:numPr>
          <w:ilvl w:val="0"/>
          <w:numId w:val="13"/>
        </w:numPr>
        <w:tabs>
          <w:tab w:val="left" w:pos="360"/>
          <w:tab w:val="left" w:pos="540"/>
        </w:tabs>
        <w:autoSpaceDE w:val="0"/>
        <w:autoSpaceDN w:val="0"/>
        <w:adjustRightInd w:val="0"/>
        <w:spacing w:after="0" w:line="240" w:lineRule="auto"/>
        <w:ind w:right="-93"/>
        <w:rPr>
          <w:rFonts w:ascii="Arial" w:hAnsi="Arial" w:cs="Arial"/>
          <w:color w:val="000000"/>
          <w:sz w:val="24"/>
        </w:rPr>
      </w:pPr>
      <w:r w:rsidRPr="009D4663">
        <w:rPr>
          <w:rFonts w:ascii="Arial" w:hAnsi="Arial" w:cs="Arial"/>
          <w:color w:val="000000"/>
          <w:sz w:val="24"/>
        </w:rPr>
        <w:t xml:space="preserve">Part 3 – Risk Control </w:t>
      </w:r>
    </w:p>
    <w:p w:rsidR="003C4A6A" w:rsidRPr="009D4663" w:rsidRDefault="003C4A6A"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3C4A6A" w:rsidRPr="009D4663" w:rsidRDefault="003C4A6A" w:rsidP="003C4A6A">
      <w:pPr>
        <w:tabs>
          <w:tab w:val="left" w:pos="360"/>
          <w:tab w:val="left" w:pos="540"/>
        </w:tabs>
        <w:autoSpaceDE w:val="0"/>
        <w:autoSpaceDN w:val="0"/>
        <w:adjustRightInd w:val="0"/>
        <w:spacing w:after="0" w:line="240" w:lineRule="auto"/>
        <w:ind w:right="-93"/>
        <w:rPr>
          <w:rFonts w:ascii="Arial" w:hAnsi="Arial" w:cs="Arial"/>
          <w:i/>
          <w:color w:val="000000"/>
          <w:sz w:val="24"/>
        </w:rPr>
      </w:pPr>
      <w:r w:rsidRPr="009D4663">
        <w:rPr>
          <w:rFonts w:ascii="Arial" w:hAnsi="Arial" w:cs="Arial"/>
          <w:color w:val="000000"/>
          <w:sz w:val="24"/>
        </w:rPr>
        <w:tab/>
      </w:r>
      <w:r w:rsidRPr="009D4663">
        <w:rPr>
          <w:rFonts w:ascii="Arial" w:hAnsi="Arial" w:cs="Arial"/>
          <w:i/>
          <w:color w:val="000000"/>
          <w:sz w:val="24"/>
        </w:rPr>
        <w:tab/>
        <w:t>*The standards templates for a</w:t>
      </w:r>
      <w:r w:rsidR="002B1B0E" w:rsidRPr="009D4663">
        <w:rPr>
          <w:rFonts w:ascii="Arial" w:hAnsi="Arial" w:cs="Arial"/>
          <w:i/>
          <w:color w:val="000000"/>
          <w:sz w:val="24"/>
        </w:rPr>
        <w:t>ll three parts can be found at a</w:t>
      </w:r>
      <w:r w:rsidRPr="009D4663">
        <w:rPr>
          <w:rFonts w:ascii="Arial" w:hAnsi="Arial" w:cs="Arial"/>
          <w:i/>
          <w:color w:val="000000"/>
          <w:sz w:val="24"/>
        </w:rPr>
        <w:t xml:space="preserve">ppendix 1 </w:t>
      </w:r>
    </w:p>
    <w:p w:rsidR="007A3521" w:rsidRPr="009D4663" w:rsidRDefault="007A3521"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0C7CF5" w:rsidRPr="009D4663" w:rsidRDefault="00AD6C1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r w:rsidRPr="009D4663">
        <w:rPr>
          <w:rFonts w:ascii="Arial" w:hAnsi="Arial" w:cs="Arial"/>
          <w:color w:val="000000"/>
          <w:sz w:val="24"/>
        </w:rPr>
        <w:t>5.8</w:t>
      </w:r>
      <w:r w:rsidRPr="009D4663">
        <w:rPr>
          <w:rFonts w:ascii="Arial" w:hAnsi="Arial" w:cs="Arial"/>
          <w:color w:val="000000"/>
          <w:sz w:val="24"/>
        </w:rPr>
        <w:tab/>
      </w:r>
      <w:r w:rsidRPr="009D4663">
        <w:rPr>
          <w:rFonts w:ascii="Arial" w:hAnsi="Arial" w:cs="Arial"/>
          <w:color w:val="000000"/>
          <w:sz w:val="24"/>
        </w:rPr>
        <w:tab/>
      </w:r>
      <w:r w:rsidR="000C7CF5" w:rsidRPr="009D4663">
        <w:rPr>
          <w:rFonts w:ascii="Arial" w:hAnsi="Arial" w:cs="Arial"/>
          <w:color w:val="000000"/>
          <w:sz w:val="24"/>
        </w:rPr>
        <w:t xml:space="preserve">The frequency for monitoring controls as indicated in Part 3 – Risk Control will directly feed into the workplace inspection checklists.   </w:t>
      </w:r>
    </w:p>
    <w:p w:rsidR="000C7CF5" w:rsidRPr="009D4663" w:rsidRDefault="000C7CF5" w:rsidP="007A3521">
      <w:pPr>
        <w:tabs>
          <w:tab w:val="left" w:pos="360"/>
          <w:tab w:val="left" w:pos="540"/>
        </w:tabs>
        <w:autoSpaceDE w:val="0"/>
        <w:autoSpaceDN w:val="0"/>
        <w:adjustRightInd w:val="0"/>
        <w:spacing w:after="0" w:line="240" w:lineRule="auto"/>
        <w:ind w:left="540" w:right="-93" w:hanging="540"/>
        <w:rPr>
          <w:rFonts w:ascii="Arial" w:hAnsi="Arial" w:cs="Arial"/>
          <w:color w:val="000000"/>
          <w:sz w:val="24"/>
        </w:rPr>
      </w:pPr>
    </w:p>
    <w:p w:rsidR="009D4663" w:rsidRDefault="009D4663" w:rsidP="002B1B0E">
      <w:pPr>
        <w:tabs>
          <w:tab w:val="left" w:pos="709"/>
        </w:tabs>
        <w:autoSpaceDE w:val="0"/>
        <w:autoSpaceDN w:val="0"/>
        <w:adjustRightInd w:val="0"/>
        <w:spacing w:after="0" w:line="240" w:lineRule="auto"/>
        <w:ind w:left="705" w:right="-93" w:hanging="705"/>
        <w:rPr>
          <w:rFonts w:ascii="Arial" w:hAnsi="Arial" w:cs="Arial"/>
          <w:i/>
          <w:color w:val="000000"/>
          <w:sz w:val="24"/>
        </w:rPr>
      </w:pPr>
    </w:p>
    <w:p w:rsidR="009D4663" w:rsidRDefault="009D4663" w:rsidP="002B1B0E">
      <w:pPr>
        <w:tabs>
          <w:tab w:val="left" w:pos="709"/>
        </w:tabs>
        <w:autoSpaceDE w:val="0"/>
        <w:autoSpaceDN w:val="0"/>
        <w:adjustRightInd w:val="0"/>
        <w:spacing w:after="0" w:line="240" w:lineRule="auto"/>
        <w:ind w:left="705" w:right="-93" w:hanging="705"/>
        <w:rPr>
          <w:rFonts w:ascii="Arial" w:hAnsi="Arial" w:cs="Arial"/>
          <w:i/>
          <w:color w:val="000000"/>
          <w:sz w:val="24"/>
        </w:rPr>
      </w:pPr>
    </w:p>
    <w:p w:rsidR="009D4663" w:rsidRDefault="009D4663" w:rsidP="002B1B0E">
      <w:pPr>
        <w:tabs>
          <w:tab w:val="left" w:pos="709"/>
        </w:tabs>
        <w:autoSpaceDE w:val="0"/>
        <w:autoSpaceDN w:val="0"/>
        <w:adjustRightInd w:val="0"/>
        <w:spacing w:after="0" w:line="240" w:lineRule="auto"/>
        <w:ind w:left="705" w:right="-93" w:hanging="705"/>
        <w:rPr>
          <w:rFonts w:ascii="Arial" w:hAnsi="Arial" w:cs="Arial"/>
          <w:i/>
          <w:color w:val="000000"/>
          <w:sz w:val="24"/>
        </w:rPr>
      </w:pPr>
    </w:p>
    <w:p w:rsidR="002B1B0E" w:rsidRDefault="002B1B0E" w:rsidP="004B4F66">
      <w:pPr>
        <w:tabs>
          <w:tab w:val="left" w:pos="360"/>
          <w:tab w:val="left" w:pos="540"/>
        </w:tabs>
        <w:autoSpaceDE w:val="0"/>
        <w:autoSpaceDN w:val="0"/>
        <w:adjustRightInd w:val="0"/>
        <w:spacing w:after="0" w:line="240" w:lineRule="auto"/>
        <w:ind w:right="-93"/>
        <w:rPr>
          <w:rFonts w:ascii="Arial" w:hAnsi="Arial" w:cs="Arial"/>
          <w:color w:val="000000"/>
        </w:rPr>
      </w:pPr>
    </w:p>
    <w:p w:rsidR="00F418BB" w:rsidRDefault="007A3521" w:rsidP="000C7CF5">
      <w:pPr>
        <w:tabs>
          <w:tab w:val="left" w:pos="360"/>
          <w:tab w:val="left" w:pos="540"/>
        </w:tabs>
        <w:autoSpaceDE w:val="0"/>
        <w:autoSpaceDN w:val="0"/>
        <w:adjustRightInd w:val="0"/>
        <w:spacing w:after="0" w:line="240" w:lineRule="auto"/>
        <w:ind w:left="540" w:right="-93" w:hanging="540"/>
        <w:rPr>
          <w:rFonts w:ascii="Arial" w:hAnsi="Arial" w:cs="Arial"/>
          <w:color w:val="000000"/>
        </w:rPr>
      </w:pPr>
      <w:r>
        <w:rPr>
          <w:rFonts w:ascii="Arial" w:hAnsi="Arial" w:cs="Arial"/>
          <w:color w:val="000000"/>
        </w:rPr>
        <w:lastRenderedPageBreak/>
        <w:tab/>
      </w:r>
      <w:r>
        <w:rPr>
          <w:rFonts w:ascii="Arial" w:hAnsi="Arial" w:cs="Arial"/>
          <w:color w:val="000000"/>
        </w:rPr>
        <w:tab/>
      </w:r>
    </w:p>
    <w:p w:rsidR="00651F12" w:rsidRDefault="00AD6C15">
      <w:pPr>
        <w:rPr>
          <w:rFonts w:ascii="Arial" w:hAnsi="Arial" w:cs="Arial"/>
          <w:b/>
          <w:sz w:val="24"/>
        </w:rPr>
      </w:pPr>
      <w:r>
        <w:rPr>
          <w:rFonts w:ascii="Arial" w:hAnsi="Arial" w:cs="Arial"/>
          <w:b/>
          <w:sz w:val="24"/>
        </w:rPr>
        <w:t>6</w:t>
      </w:r>
      <w:r>
        <w:rPr>
          <w:rFonts w:ascii="Arial" w:hAnsi="Arial" w:cs="Arial"/>
          <w:b/>
          <w:sz w:val="24"/>
        </w:rPr>
        <w:tab/>
      </w:r>
      <w:r w:rsidR="00651F12">
        <w:rPr>
          <w:rFonts w:ascii="Arial" w:hAnsi="Arial" w:cs="Arial"/>
          <w:b/>
          <w:sz w:val="24"/>
        </w:rPr>
        <w:t>Accidents, Incidents and Near Miss Reporting</w:t>
      </w:r>
    </w:p>
    <w:p w:rsidR="00490E84" w:rsidRPr="006F0609" w:rsidRDefault="00AD6C15" w:rsidP="00AD6C15">
      <w:pPr>
        <w:ind w:left="720" w:hanging="720"/>
        <w:rPr>
          <w:rFonts w:ascii="Arial" w:hAnsi="Arial" w:cs="Arial"/>
          <w:sz w:val="24"/>
        </w:rPr>
      </w:pPr>
      <w:r>
        <w:rPr>
          <w:rFonts w:ascii="Arial" w:hAnsi="Arial" w:cs="Arial"/>
          <w:sz w:val="24"/>
        </w:rPr>
        <w:t>6.1</w:t>
      </w:r>
      <w:r>
        <w:rPr>
          <w:rFonts w:ascii="Arial" w:hAnsi="Arial" w:cs="Arial"/>
          <w:sz w:val="24"/>
        </w:rPr>
        <w:tab/>
      </w:r>
      <w:r w:rsidR="00490E84" w:rsidRPr="00EA7DAF">
        <w:rPr>
          <w:rFonts w:ascii="Arial" w:hAnsi="Arial" w:cs="Arial"/>
          <w:sz w:val="24"/>
        </w:rPr>
        <w:t>Every member of staff invol</w:t>
      </w:r>
      <w:r w:rsidR="00490E84">
        <w:rPr>
          <w:rFonts w:ascii="Arial" w:hAnsi="Arial" w:cs="Arial"/>
          <w:sz w:val="24"/>
        </w:rPr>
        <w:t>ved or witness to an incident,</w:t>
      </w:r>
      <w:r w:rsidR="00490E84" w:rsidRPr="00EA7DAF">
        <w:rPr>
          <w:rFonts w:ascii="Arial" w:hAnsi="Arial" w:cs="Arial"/>
          <w:sz w:val="24"/>
        </w:rPr>
        <w:t xml:space="preserve"> accident </w:t>
      </w:r>
      <w:r w:rsidR="00490E84">
        <w:rPr>
          <w:rFonts w:ascii="Arial" w:hAnsi="Arial" w:cs="Arial"/>
          <w:sz w:val="24"/>
        </w:rPr>
        <w:t xml:space="preserve">or near miss </w:t>
      </w:r>
      <w:r w:rsidR="00490E84" w:rsidRPr="00EA7DAF">
        <w:rPr>
          <w:rFonts w:ascii="Arial" w:hAnsi="Arial" w:cs="Arial"/>
          <w:sz w:val="24"/>
        </w:rPr>
        <w:t>is responsible</w:t>
      </w:r>
      <w:r w:rsidR="00490E84">
        <w:rPr>
          <w:rFonts w:ascii="Arial" w:hAnsi="Arial" w:cs="Arial"/>
          <w:sz w:val="24"/>
        </w:rPr>
        <w:t xml:space="preserve"> </w:t>
      </w:r>
      <w:r w:rsidR="00490E84" w:rsidRPr="00EA7DAF">
        <w:rPr>
          <w:rFonts w:ascii="Arial" w:hAnsi="Arial" w:cs="Arial"/>
          <w:sz w:val="24"/>
        </w:rPr>
        <w:t xml:space="preserve">and accountable for ensuring it is reported </w:t>
      </w:r>
      <w:r w:rsidR="00490E84">
        <w:rPr>
          <w:rFonts w:ascii="Arial" w:hAnsi="Arial" w:cs="Arial"/>
          <w:sz w:val="24"/>
        </w:rPr>
        <w:t xml:space="preserve">to the </w:t>
      </w:r>
      <w:r w:rsidR="004B4F66">
        <w:rPr>
          <w:rFonts w:ascii="Arial" w:hAnsi="Arial" w:cs="Arial"/>
          <w:sz w:val="24"/>
        </w:rPr>
        <w:t>Director of Policy</w:t>
      </w:r>
      <w:r w:rsidR="00490E84">
        <w:rPr>
          <w:rFonts w:ascii="Arial" w:hAnsi="Arial" w:cs="Arial"/>
          <w:sz w:val="24"/>
        </w:rPr>
        <w:t xml:space="preserve"> usin</w:t>
      </w:r>
      <w:r w:rsidR="00D60AA2">
        <w:rPr>
          <w:rFonts w:ascii="Arial" w:hAnsi="Arial" w:cs="Arial"/>
          <w:sz w:val="24"/>
        </w:rPr>
        <w:t>g the Incident form (</w:t>
      </w:r>
      <w:r w:rsidR="00D60AA2" w:rsidRPr="00D60AA2">
        <w:rPr>
          <w:rFonts w:ascii="Arial" w:hAnsi="Arial" w:cs="Arial"/>
          <w:i/>
          <w:sz w:val="24"/>
        </w:rPr>
        <w:t xml:space="preserve">appendix </w:t>
      </w:r>
      <w:r w:rsidR="0060727A">
        <w:rPr>
          <w:rFonts w:ascii="Arial" w:hAnsi="Arial" w:cs="Arial"/>
          <w:i/>
          <w:sz w:val="24"/>
        </w:rPr>
        <w:t>2</w:t>
      </w:r>
      <w:r w:rsidR="00490E84">
        <w:rPr>
          <w:rFonts w:ascii="Arial" w:hAnsi="Arial" w:cs="Arial"/>
          <w:sz w:val="24"/>
        </w:rPr>
        <w:t>)</w:t>
      </w:r>
      <w:r w:rsidR="00490E84" w:rsidRPr="00EA7DAF">
        <w:rPr>
          <w:rFonts w:ascii="Arial" w:hAnsi="Arial" w:cs="Arial"/>
          <w:sz w:val="24"/>
        </w:rPr>
        <w:t xml:space="preserve">. </w:t>
      </w:r>
      <w:r w:rsidR="00490E84">
        <w:rPr>
          <w:rFonts w:ascii="Arial" w:hAnsi="Arial" w:cs="Arial"/>
          <w:sz w:val="24"/>
        </w:rPr>
        <w:t xml:space="preserve">  </w:t>
      </w:r>
      <w:r w:rsidR="006F0609" w:rsidRPr="00B12077">
        <w:rPr>
          <w:rFonts w:ascii="Arial" w:hAnsi="Arial" w:cs="Arial"/>
          <w:sz w:val="24"/>
        </w:rPr>
        <w:t>Accident record</w:t>
      </w:r>
      <w:r w:rsidR="006F0609">
        <w:rPr>
          <w:rFonts w:ascii="Arial" w:hAnsi="Arial" w:cs="Arial"/>
          <w:sz w:val="24"/>
        </w:rPr>
        <w:t xml:space="preserve">s are compiled and stored by the </w:t>
      </w:r>
      <w:r w:rsidR="004B4F66">
        <w:rPr>
          <w:rFonts w:ascii="Arial" w:hAnsi="Arial" w:cs="Arial"/>
          <w:sz w:val="24"/>
        </w:rPr>
        <w:t>Director of Policy.</w:t>
      </w:r>
    </w:p>
    <w:p w:rsidR="00490E84" w:rsidRPr="00EA7DAF" w:rsidRDefault="00AD6C15" w:rsidP="00AD6C15">
      <w:pPr>
        <w:ind w:left="720" w:hanging="720"/>
        <w:rPr>
          <w:rFonts w:ascii="Arial" w:hAnsi="Arial" w:cs="Arial"/>
          <w:b/>
          <w:color w:val="0066FF"/>
          <w:sz w:val="24"/>
        </w:rPr>
      </w:pPr>
      <w:r>
        <w:rPr>
          <w:rFonts w:ascii="Arial" w:hAnsi="Arial" w:cs="Arial"/>
          <w:sz w:val="24"/>
        </w:rPr>
        <w:t>6.2</w:t>
      </w:r>
      <w:r>
        <w:rPr>
          <w:rFonts w:ascii="Arial" w:hAnsi="Arial" w:cs="Arial"/>
          <w:sz w:val="24"/>
        </w:rPr>
        <w:tab/>
      </w:r>
      <w:r w:rsidR="00490E84" w:rsidRPr="00EA7DAF">
        <w:rPr>
          <w:rFonts w:ascii="Arial" w:hAnsi="Arial" w:cs="Arial"/>
          <w:sz w:val="24"/>
        </w:rPr>
        <w:t xml:space="preserve">The </w:t>
      </w:r>
      <w:r w:rsidR="004B4F66">
        <w:rPr>
          <w:rFonts w:ascii="Arial" w:hAnsi="Arial" w:cs="Arial"/>
          <w:sz w:val="24"/>
        </w:rPr>
        <w:t xml:space="preserve">Director of Policy </w:t>
      </w:r>
      <w:r w:rsidR="00490E84" w:rsidRPr="00EA7DAF">
        <w:rPr>
          <w:rFonts w:ascii="Arial" w:hAnsi="Arial" w:cs="Arial"/>
          <w:sz w:val="24"/>
        </w:rPr>
        <w:t xml:space="preserve">is responsible for reporting cases of accident and disease to the relevant enforcing authority as set out in the: </w:t>
      </w:r>
      <w:r w:rsidR="00490E84" w:rsidRPr="009D4663">
        <w:rPr>
          <w:rFonts w:ascii="Arial" w:hAnsi="Arial" w:cs="Arial"/>
          <w:b/>
          <w:color w:val="005EB8"/>
          <w:sz w:val="24"/>
          <w:u w:val="single"/>
        </w:rPr>
        <w:t>Reporting of Injuries, Diseases and Dangerous Occurrences Regulations 1995</w:t>
      </w:r>
      <w:r w:rsidR="00490E84" w:rsidRPr="00EA7DAF">
        <w:rPr>
          <w:rFonts w:ascii="Arial" w:hAnsi="Arial" w:cs="Arial"/>
          <w:b/>
          <w:color w:val="0066FF"/>
          <w:sz w:val="24"/>
        </w:rPr>
        <w:t xml:space="preserve"> </w:t>
      </w:r>
    </w:p>
    <w:p w:rsidR="00490E84" w:rsidRDefault="00AD6C15" w:rsidP="00AD6C15">
      <w:pPr>
        <w:ind w:left="720" w:hanging="720"/>
        <w:rPr>
          <w:rFonts w:ascii="Arial" w:hAnsi="Arial" w:cs="Arial"/>
          <w:sz w:val="24"/>
        </w:rPr>
      </w:pPr>
      <w:r>
        <w:rPr>
          <w:rFonts w:ascii="Arial" w:hAnsi="Arial" w:cs="Arial"/>
          <w:sz w:val="24"/>
        </w:rPr>
        <w:t>6.3</w:t>
      </w:r>
      <w:r>
        <w:rPr>
          <w:rFonts w:ascii="Arial" w:hAnsi="Arial" w:cs="Arial"/>
          <w:sz w:val="24"/>
        </w:rPr>
        <w:tab/>
      </w:r>
      <w:r w:rsidR="00490E84" w:rsidRPr="00EA7DAF">
        <w:rPr>
          <w:rFonts w:ascii="Arial" w:hAnsi="Arial" w:cs="Arial"/>
          <w:sz w:val="24"/>
        </w:rPr>
        <w:t xml:space="preserve">The organisation accepts that accident investigation is a valuable tool in the prevention of future incidents. </w:t>
      </w:r>
    </w:p>
    <w:p w:rsidR="00490E84" w:rsidRPr="00EA7DAF" w:rsidRDefault="00AD6C15" w:rsidP="00AD6C15">
      <w:pPr>
        <w:ind w:left="720" w:hanging="720"/>
        <w:rPr>
          <w:rFonts w:ascii="Arial" w:hAnsi="Arial" w:cs="Arial"/>
          <w:sz w:val="24"/>
        </w:rPr>
      </w:pPr>
      <w:r>
        <w:rPr>
          <w:rFonts w:ascii="Arial" w:hAnsi="Arial" w:cs="Arial"/>
          <w:sz w:val="24"/>
        </w:rPr>
        <w:t>6.4</w:t>
      </w:r>
      <w:r>
        <w:rPr>
          <w:rFonts w:ascii="Arial" w:hAnsi="Arial" w:cs="Arial"/>
          <w:sz w:val="24"/>
        </w:rPr>
        <w:tab/>
      </w:r>
      <w:r w:rsidR="00490E84" w:rsidRPr="00EA7DAF">
        <w:rPr>
          <w:rFonts w:ascii="Arial" w:hAnsi="Arial" w:cs="Arial"/>
          <w:sz w:val="24"/>
        </w:rPr>
        <w:t xml:space="preserve">In the event of an accident resulting in injury a RIDDOR report will be drawn up by the </w:t>
      </w:r>
      <w:r w:rsidR="004B4F66">
        <w:rPr>
          <w:rFonts w:ascii="Arial" w:hAnsi="Arial" w:cs="Arial"/>
          <w:sz w:val="24"/>
        </w:rPr>
        <w:t xml:space="preserve">Director of Policy </w:t>
      </w:r>
      <w:r w:rsidR="00490E84" w:rsidRPr="00EA7DAF">
        <w:rPr>
          <w:rFonts w:ascii="Arial" w:hAnsi="Arial" w:cs="Arial"/>
          <w:sz w:val="24"/>
        </w:rPr>
        <w:t>detailing:</w:t>
      </w:r>
    </w:p>
    <w:p w:rsidR="00490E84" w:rsidRPr="00EA7DAF" w:rsidRDefault="00490E84" w:rsidP="00DE5F1F">
      <w:pPr>
        <w:pStyle w:val="ListParagraph"/>
        <w:numPr>
          <w:ilvl w:val="0"/>
          <w:numId w:val="14"/>
        </w:numPr>
        <w:rPr>
          <w:rFonts w:ascii="Arial" w:hAnsi="Arial" w:cs="Arial"/>
          <w:sz w:val="24"/>
        </w:rPr>
      </w:pPr>
      <w:r w:rsidRPr="00EA7DAF">
        <w:rPr>
          <w:rFonts w:ascii="Arial" w:hAnsi="Arial" w:cs="Arial"/>
          <w:sz w:val="24"/>
        </w:rPr>
        <w:t>the circumstances of the accident including photographs and diagrams wherever possible</w:t>
      </w:r>
    </w:p>
    <w:p w:rsidR="00490E84" w:rsidRPr="00EA7DAF" w:rsidRDefault="00490E84" w:rsidP="00DE5F1F">
      <w:pPr>
        <w:pStyle w:val="ListParagraph"/>
        <w:numPr>
          <w:ilvl w:val="0"/>
          <w:numId w:val="14"/>
        </w:numPr>
        <w:rPr>
          <w:rFonts w:ascii="Arial" w:hAnsi="Arial" w:cs="Arial"/>
          <w:sz w:val="24"/>
        </w:rPr>
      </w:pPr>
      <w:r w:rsidRPr="00EA7DAF">
        <w:rPr>
          <w:rFonts w:ascii="Arial" w:hAnsi="Arial" w:cs="Arial"/>
          <w:sz w:val="24"/>
        </w:rPr>
        <w:t>the nature and severity of the injury sustained</w:t>
      </w:r>
    </w:p>
    <w:p w:rsidR="00490E84" w:rsidRPr="00EA7DAF" w:rsidRDefault="00490E84" w:rsidP="00DE5F1F">
      <w:pPr>
        <w:pStyle w:val="ListParagraph"/>
        <w:numPr>
          <w:ilvl w:val="0"/>
          <w:numId w:val="14"/>
        </w:numPr>
        <w:rPr>
          <w:rFonts w:ascii="Arial" w:hAnsi="Arial" w:cs="Arial"/>
          <w:sz w:val="24"/>
        </w:rPr>
      </w:pPr>
      <w:r w:rsidRPr="00EA7DAF">
        <w:rPr>
          <w:rFonts w:ascii="Arial" w:hAnsi="Arial" w:cs="Arial"/>
          <w:sz w:val="24"/>
        </w:rPr>
        <w:t>the identity of any eyewitnesses</w:t>
      </w:r>
    </w:p>
    <w:p w:rsidR="00490E84" w:rsidRPr="00EA7DAF" w:rsidRDefault="00490E84" w:rsidP="00DE5F1F">
      <w:pPr>
        <w:pStyle w:val="ListParagraph"/>
        <w:numPr>
          <w:ilvl w:val="0"/>
          <w:numId w:val="14"/>
        </w:numPr>
        <w:rPr>
          <w:rFonts w:ascii="Arial" w:hAnsi="Arial" w:cs="Arial"/>
          <w:sz w:val="24"/>
        </w:rPr>
      </w:pPr>
      <w:r w:rsidRPr="00EA7DAF">
        <w:rPr>
          <w:rFonts w:ascii="Arial" w:hAnsi="Arial" w:cs="Arial"/>
          <w:sz w:val="24"/>
        </w:rPr>
        <w:t>the time, date and location of the incident</w:t>
      </w:r>
    </w:p>
    <w:p w:rsidR="00490E84" w:rsidRPr="00EA7DAF" w:rsidRDefault="00490E84" w:rsidP="00DE5F1F">
      <w:pPr>
        <w:pStyle w:val="ListParagraph"/>
        <w:numPr>
          <w:ilvl w:val="0"/>
          <w:numId w:val="14"/>
        </w:numPr>
        <w:rPr>
          <w:rFonts w:ascii="Arial" w:hAnsi="Arial" w:cs="Arial"/>
          <w:sz w:val="24"/>
        </w:rPr>
      </w:pPr>
      <w:r w:rsidRPr="00EA7DAF">
        <w:rPr>
          <w:rFonts w:ascii="Arial" w:hAnsi="Arial" w:cs="Arial"/>
          <w:sz w:val="24"/>
        </w:rPr>
        <w:t>the date of the report and</w:t>
      </w:r>
    </w:p>
    <w:p w:rsidR="00490E84" w:rsidRPr="00EA7DAF" w:rsidRDefault="00490E84" w:rsidP="00DE5F1F">
      <w:pPr>
        <w:pStyle w:val="ListParagraph"/>
        <w:numPr>
          <w:ilvl w:val="0"/>
          <w:numId w:val="14"/>
        </w:numPr>
        <w:rPr>
          <w:rFonts w:ascii="Arial" w:hAnsi="Arial" w:cs="Arial"/>
          <w:sz w:val="24"/>
        </w:rPr>
      </w:pPr>
      <w:r w:rsidRPr="00EA7DAF">
        <w:rPr>
          <w:rFonts w:ascii="Arial" w:hAnsi="Arial" w:cs="Arial"/>
          <w:sz w:val="24"/>
        </w:rPr>
        <w:t>details of first aid, medical advice or emergency support provided</w:t>
      </w:r>
    </w:p>
    <w:p w:rsidR="000C7CF5" w:rsidRPr="00EA7DAF" w:rsidRDefault="00AD6C15" w:rsidP="00AD6C15">
      <w:pPr>
        <w:ind w:left="720" w:hanging="720"/>
        <w:rPr>
          <w:rFonts w:ascii="Arial" w:hAnsi="Arial" w:cs="Arial"/>
          <w:sz w:val="24"/>
        </w:rPr>
      </w:pPr>
      <w:r>
        <w:rPr>
          <w:rFonts w:ascii="Arial" w:hAnsi="Arial" w:cs="Arial"/>
          <w:sz w:val="24"/>
        </w:rPr>
        <w:t>6.5</w:t>
      </w:r>
      <w:r>
        <w:rPr>
          <w:rFonts w:ascii="Arial" w:hAnsi="Arial" w:cs="Arial"/>
          <w:sz w:val="24"/>
        </w:rPr>
        <w:tab/>
      </w:r>
      <w:r w:rsidR="00490E84" w:rsidRPr="00EA7DAF">
        <w:rPr>
          <w:rFonts w:ascii="Arial" w:hAnsi="Arial" w:cs="Arial"/>
          <w:sz w:val="24"/>
        </w:rPr>
        <w:t xml:space="preserve">All eyewitness accounts will be collected as near to the time of the accident as is reasonably practicable. Any person required to give an official statement has the right to have a lawyer or trade union representative present </w:t>
      </w:r>
      <w:r w:rsidR="000C7CF5">
        <w:rPr>
          <w:rFonts w:ascii="Arial" w:hAnsi="Arial" w:cs="Arial"/>
          <w:sz w:val="24"/>
        </w:rPr>
        <w:t xml:space="preserve">at expense of the organisation. </w:t>
      </w:r>
    </w:p>
    <w:p w:rsidR="00490E84" w:rsidRPr="00EA7DAF" w:rsidRDefault="00AD6C15" w:rsidP="00AD6C15">
      <w:pPr>
        <w:ind w:left="720" w:hanging="720"/>
        <w:rPr>
          <w:rFonts w:ascii="Arial" w:hAnsi="Arial" w:cs="Arial"/>
          <w:sz w:val="24"/>
        </w:rPr>
      </w:pPr>
      <w:r>
        <w:rPr>
          <w:rFonts w:ascii="Arial" w:hAnsi="Arial" w:cs="Arial"/>
          <w:sz w:val="24"/>
        </w:rPr>
        <w:t>6.6</w:t>
      </w:r>
      <w:r>
        <w:rPr>
          <w:rFonts w:ascii="Arial" w:hAnsi="Arial" w:cs="Arial"/>
          <w:sz w:val="24"/>
        </w:rPr>
        <w:tab/>
      </w:r>
      <w:r w:rsidR="00490E84" w:rsidRPr="00EA7DAF">
        <w:rPr>
          <w:rFonts w:ascii="Arial" w:hAnsi="Arial" w:cs="Arial"/>
          <w:sz w:val="24"/>
        </w:rPr>
        <w:t>The completed RIDDOR report will be submitted and reviewed during the Health and Safety Committee meetings, in an attempt to discover why the accident occurred and what action should be taken to avoid a recurrence of the problem.</w:t>
      </w:r>
    </w:p>
    <w:p w:rsidR="00490E84" w:rsidRDefault="00AD6C15" w:rsidP="00AD6C15">
      <w:pPr>
        <w:ind w:left="720" w:hanging="720"/>
        <w:rPr>
          <w:rFonts w:ascii="Arial" w:hAnsi="Arial" w:cs="Arial"/>
          <w:sz w:val="24"/>
        </w:rPr>
      </w:pPr>
      <w:r>
        <w:rPr>
          <w:rFonts w:ascii="Arial" w:hAnsi="Arial" w:cs="Arial"/>
          <w:sz w:val="24"/>
        </w:rPr>
        <w:t>6.7</w:t>
      </w:r>
      <w:r>
        <w:rPr>
          <w:rFonts w:ascii="Arial" w:hAnsi="Arial" w:cs="Arial"/>
          <w:sz w:val="24"/>
        </w:rPr>
        <w:tab/>
      </w:r>
      <w:r w:rsidR="00490E84" w:rsidRPr="00EA7DAF">
        <w:rPr>
          <w:rFonts w:ascii="Arial" w:hAnsi="Arial" w:cs="Arial"/>
          <w:sz w:val="24"/>
        </w:rPr>
        <w:t xml:space="preserve">Any RIDDOR reports if deemed necessary by the </w:t>
      </w:r>
      <w:r w:rsidR="004B4F66">
        <w:rPr>
          <w:rFonts w:ascii="Arial" w:hAnsi="Arial" w:cs="Arial"/>
          <w:sz w:val="24"/>
        </w:rPr>
        <w:t>Board</w:t>
      </w:r>
      <w:r w:rsidR="00490E84" w:rsidRPr="00EA7DAF">
        <w:rPr>
          <w:rFonts w:ascii="Arial" w:hAnsi="Arial" w:cs="Arial"/>
          <w:sz w:val="24"/>
        </w:rPr>
        <w:t xml:space="preserve"> will be submitted to the organisation legal advisers who will advise on liability, proceedings and quantum of damages. The lawyers will then submit the report to the organisation insurance risk advisors for assessment.</w:t>
      </w:r>
    </w:p>
    <w:p w:rsidR="00DB5F0B" w:rsidRDefault="00DB5F0B" w:rsidP="004B4F66">
      <w:pPr>
        <w:tabs>
          <w:tab w:val="left" w:pos="709"/>
          <w:tab w:val="left" w:pos="10440"/>
        </w:tabs>
        <w:autoSpaceDE w:val="0"/>
        <w:autoSpaceDN w:val="0"/>
        <w:adjustRightInd w:val="0"/>
        <w:spacing w:after="0" w:line="240" w:lineRule="auto"/>
        <w:ind w:right="-93"/>
        <w:rPr>
          <w:rFonts w:ascii="Arial" w:hAnsi="Arial" w:cs="Arial"/>
          <w:sz w:val="24"/>
        </w:rPr>
      </w:pPr>
    </w:p>
    <w:p w:rsidR="004B4F66" w:rsidRDefault="004B4F66" w:rsidP="004B4F66">
      <w:pPr>
        <w:tabs>
          <w:tab w:val="left" w:pos="709"/>
          <w:tab w:val="left" w:pos="10440"/>
        </w:tabs>
        <w:autoSpaceDE w:val="0"/>
        <w:autoSpaceDN w:val="0"/>
        <w:adjustRightInd w:val="0"/>
        <w:spacing w:after="0" w:line="240" w:lineRule="auto"/>
        <w:ind w:right="-93"/>
        <w:rPr>
          <w:rFonts w:ascii="Arial" w:hAnsi="Arial" w:cs="Arial"/>
          <w:sz w:val="24"/>
        </w:rPr>
      </w:pPr>
    </w:p>
    <w:p w:rsidR="004B4F66" w:rsidRPr="004B4F66" w:rsidRDefault="004B4F66" w:rsidP="004B4F66">
      <w:pPr>
        <w:tabs>
          <w:tab w:val="left" w:pos="709"/>
          <w:tab w:val="left" w:pos="10440"/>
        </w:tabs>
        <w:autoSpaceDE w:val="0"/>
        <w:autoSpaceDN w:val="0"/>
        <w:adjustRightInd w:val="0"/>
        <w:spacing w:after="0" w:line="240" w:lineRule="auto"/>
        <w:ind w:right="-93"/>
        <w:rPr>
          <w:rFonts w:ascii="Arial" w:hAnsi="Arial" w:cs="Arial"/>
          <w:sz w:val="24"/>
        </w:rPr>
      </w:pPr>
    </w:p>
    <w:p w:rsidR="00C71150" w:rsidRDefault="00C71150" w:rsidP="00C71150">
      <w:pPr>
        <w:pStyle w:val="Heading2"/>
        <w:jc w:val="left"/>
        <w:rPr>
          <w:sz w:val="24"/>
          <w:szCs w:val="24"/>
          <w:u w:val="none"/>
        </w:rPr>
      </w:pPr>
    </w:p>
    <w:p w:rsidR="00C71150" w:rsidRPr="00C71150" w:rsidRDefault="004B4F66" w:rsidP="00C71150">
      <w:pPr>
        <w:pStyle w:val="Heading2"/>
        <w:jc w:val="left"/>
        <w:rPr>
          <w:rFonts w:cs="Arial"/>
          <w:bCs w:val="0"/>
          <w:sz w:val="24"/>
          <w:szCs w:val="24"/>
          <w:u w:val="none"/>
        </w:rPr>
      </w:pPr>
      <w:r>
        <w:rPr>
          <w:sz w:val="24"/>
          <w:szCs w:val="24"/>
          <w:u w:val="none"/>
        </w:rPr>
        <w:t>7</w:t>
      </w:r>
      <w:r w:rsidR="00AD6C15">
        <w:rPr>
          <w:sz w:val="24"/>
          <w:szCs w:val="24"/>
          <w:u w:val="none"/>
        </w:rPr>
        <w:tab/>
      </w:r>
      <w:r w:rsidR="00C71150" w:rsidRPr="00C71150">
        <w:rPr>
          <w:sz w:val="24"/>
          <w:szCs w:val="24"/>
          <w:u w:val="none"/>
        </w:rPr>
        <w:t>Personal Protective Equipment (PPE)</w:t>
      </w:r>
    </w:p>
    <w:p w:rsidR="00C71150" w:rsidRDefault="00C71150" w:rsidP="00C71150">
      <w:pPr>
        <w:tabs>
          <w:tab w:val="left" w:pos="10440"/>
        </w:tabs>
        <w:autoSpaceDE w:val="0"/>
        <w:autoSpaceDN w:val="0"/>
        <w:adjustRightInd w:val="0"/>
        <w:spacing w:after="0" w:line="240" w:lineRule="auto"/>
        <w:ind w:left="1260" w:right="340"/>
        <w:rPr>
          <w:rFonts w:ascii="Book Antiqua" w:hAnsi="Book Antiqua" w:cs="Book Antiqua"/>
          <w:color w:val="000000"/>
          <w:sz w:val="20"/>
          <w:szCs w:val="20"/>
        </w:rPr>
      </w:pPr>
    </w:p>
    <w:p w:rsidR="00C71150" w:rsidRPr="007A07FA" w:rsidRDefault="004B4F66" w:rsidP="007A07FA">
      <w:pPr>
        <w:spacing w:after="0" w:line="240" w:lineRule="auto"/>
        <w:ind w:left="720" w:hanging="720"/>
        <w:rPr>
          <w:rFonts w:ascii="Arial" w:hAnsi="Arial" w:cs="Arial"/>
          <w:sz w:val="24"/>
        </w:rPr>
      </w:pPr>
      <w:r>
        <w:rPr>
          <w:rFonts w:ascii="Arial" w:hAnsi="Arial" w:cs="Arial"/>
          <w:sz w:val="24"/>
        </w:rPr>
        <w:t>7</w:t>
      </w:r>
      <w:r w:rsidR="007A07FA">
        <w:rPr>
          <w:rFonts w:ascii="Arial" w:hAnsi="Arial" w:cs="Arial"/>
          <w:sz w:val="24"/>
        </w:rPr>
        <w:t>.1</w:t>
      </w:r>
      <w:r w:rsidR="007A07FA">
        <w:rPr>
          <w:rFonts w:ascii="Arial" w:hAnsi="Arial" w:cs="Arial"/>
          <w:sz w:val="24"/>
        </w:rPr>
        <w:tab/>
      </w:r>
      <w:r w:rsidR="00C71150" w:rsidRPr="007A07FA">
        <w:rPr>
          <w:rFonts w:ascii="Arial" w:hAnsi="Arial" w:cs="Arial"/>
          <w:sz w:val="24"/>
        </w:rPr>
        <w:t xml:space="preserve">It is the policy of the organisation to comply with the law as set out in the: </w:t>
      </w:r>
      <w:r w:rsidR="00C71150" w:rsidRPr="009D4663">
        <w:rPr>
          <w:rFonts w:ascii="Arial" w:hAnsi="Arial" w:cs="Arial"/>
          <w:b/>
          <w:color w:val="005EB8"/>
          <w:sz w:val="24"/>
          <w:u w:val="single"/>
        </w:rPr>
        <w:t>Personal Protective Equipment at Work Regulations 1992</w:t>
      </w:r>
      <w:r w:rsidR="00C71150" w:rsidRPr="009D4663">
        <w:rPr>
          <w:rFonts w:ascii="Arial" w:hAnsi="Arial" w:cs="Arial"/>
          <w:color w:val="005EB8"/>
          <w:sz w:val="24"/>
        </w:rPr>
        <w:t>.</w:t>
      </w:r>
    </w:p>
    <w:p w:rsidR="00C71150" w:rsidRPr="00C71150" w:rsidRDefault="00C71150" w:rsidP="00C71150">
      <w:pPr>
        <w:tabs>
          <w:tab w:val="left" w:pos="887"/>
        </w:tabs>
        <w:autoSpaceDE w:val="0"/>
        <w:autoSpaceDN w:val="0"/>
        <w:adjustRightInd w:val="0"/>
        <w:spacing w:after="0" w:line="240" w:lineRule="auto"/>
        <w:ind w:right="666"/>
        <w:rPr>
          <w:rFonts w:ascii="Arial" w:hAnsi="Arial" w:cs="Arial"/>
          <w:color w:val="000000"/>
          <w:sz w:val="24"/>
        </w:rPr>
      </w:pPr>
      <w:r w:rsidRPr="00C71150">
        <w:rPr>
          <w:rFonts w:ascii="Arial" w:hAnsi="Arial" w:cs="Arial"/>
          <w:color w:val="000000"/>
          <w:sz w:val="24"/>
        </w:rPr>
        <w:tab/>
      </w:r>
    </w:p>
    <w:p w:rsidR="00C71150" w:rsidRPr="00C71150" w:rsidRDefault="00C71150" w:rsidP="00DE5F1F">
      <w:pPr>
        <w:numPr>
          <w:ilvl w:val="0"/>
          <w:numId w:val="2"/>
        </w:numPr>
        <w:tabs>
          <w:tab w:val="left" w:pos="9923"/>
          <w:tab w:val="left" w:pos="10440"/>
        </w:tabs>
        <w:autoSpaceDE w:val="0"/>
        <w:autoSpaceDN w:val="0"/>
        <w:adjustRightInd w:val="0"/>
        <w:spacing w:after="0" w:line="240" w:lineRule="auto"/>
        <w:ind w:right="-93"/>
        <w:rPr>
          <w:rFonts w:ascii="Arial" w:hAnsi="Arial" w:cs="Arial"/>
          <w:color w:val="000000"/>
          <w:sz w:val="24"/>
        </w:rPr>
      </w:pPr>
      <w:r w:rsidRPr="00C71150">
        <w:rPr>
          <w:rFonts w:ascii="Arial" w:hAnsi="Arial" w:cs="Arial"/>
          <w:color w:val="000000"/>
          <w:sz w:val="24"/>
        </w:rPr>
        <w:t xml:space="preserve">all </w:t>
      </w:r>
      <w:r w:rsidRPr="00034DF0">
        <w:rPr>
          <w:rFonts w:ascii="Arial" w:hAnsi="Arial" w:cs="Arial"/>
          <w:sz w:val="24"/>
        </w:rPr>
        <w:t>employees, agency worker</w:t>
      </w:r>
      <w:r>
        <w:rPr>
          <w:rFonts w:ascii="Arial" w:hAnsi="Arial" w:cs="Arial"/>
          <w:sz w:val="24"/>
        </w:rPr>
        <w:t>s, contractors, volunteers and</w:t>
      </w:r>
      <w:r w:rsidRPr="00034DF0">
        <w:rPr>
          <w:rFonts w:ascii="Arial" w:hAnsi="Arial" w:cs="Arial"/>
          <w:sz w:val="24"/>
        </w:rPr>
        <w:t xml:space="preserve"> service users/customers</w:t>
      </w:r>
      <w:r w:rsidRPr="00C71150">
        <w:rPr>
          <w:rFonts w:ascii="Arial" w:hAnsi="Arial" w:cs="Arial"/>
          <w:color w:val="000000"/>
          <w:sz w:val="24"/>
        </w:rPr>
        <w:t xml:space="preserve"> who may be exposed to a risk to</w:t>
      </w:r>
      <w:r>
        <w:rPr>
          <w:rFonts w:ascii="Arial" w:hAnsi="Arial" w:cs="Arial"/>
          <w:color w:val="000000"/>
          <w:sz w:val="24"/>
        </w:rPr>
        <w:t xml:space="preserve"> their health and safety while at work or within organisational premises</w:t>
      </w:r>
      <w:r w:rsidRPr="00C71150">
        <w:rPr>
          <w:rFonts w:ascii="Arial" w:hAnsi="Arial" w:cs="Arial"/>
          <w:color w:val="000000"/>
          <w:sz w:val="24"/>
        </w:rPr>
        <w:t xml:space="preserve"> will be provided with suitable, properly fitting and effective personal protective equipment</w:t>
      </w:r>
    </w:p>
    <w:p w:rsidR="00C71150" w:rsidRPr="00C71150" w:rsidRDefault="00C71150" w:rsidP="00DE5F1F">
      <w:pPr>
        <w:numPr>
          <w:ilvl w:val="0"/>
          <w:numId w:val="2"/>
        </w:numPr>
        <w:tabs>
          <w:tab w:val="left" w:pos="9923"/>
          <w:tab w:val="left" w:pos="10065"/>
          <w:tab w:val="left" w:pos="10440"/>
        </w:tabs>
        <w:autoSpaceDE w:val="0"/>
        <w:autoSpaceDN w:val="0"/>
        <w:adjustRightInd w:val="0"/>
        <w:spacing w:after="0" w:line="240" w:lineRule="auto"/>
        <w:ind w:right="-93"/>
        <w:rPr>
          <w:rFonts w:ascii="Arial" w:hAnsi="Arial" w:cs="Arial"/>
          <w:color w:val="000000"/>
          <w:sz w:val="24"/>
        </w:rPr>
      </w:pPr>
      <w:r w:rsidRPr="00C71150">
        <w:rPr>
          <w:rFonts w:ascii="Arial" w:hAnsi="Arial" w:cs="Arial"/>
          <w:color w:val="000000"/>
          <w:sz w:val="24"/>
        </w:rPr>
        <w:t>all personal protective equipment provided by the organisation will be properly assessed</w:t>
      </w:r>
      <w:r w:rsidR="004B4F66">
        <w:rPr>
          <w:rFonts w:ascii="Arial" w:hAnsi="Arial" w:cs="Arial"/>
          <w:color w:val="000000"/>
          <w:sz w:val="24"/>
        </w:rPr>
        <w:t xml:space="preserve"> prior to its provision</w:t>
      </w:r>
    </w:p>
    <w:p w:rsidR="00C71150" w:rsidRPr="00C71150" w:rsidRDefault="00C71150" w:rsidP="00DE5F1F">
      <w:pPr>
        <w:numPr>
          <w:ilvl w:val="0"/>
          <w:numId w:val="2"/>
        </w:numPr>
        <w:tabs>
          <w:tab w:val="left" w:pos="9923"/>
          <w:tab w:val="left" w:pos="10065"/>
          <w:tab w:val="left" w:pos="10440"/>
        </w:tabs>
        <w:autoSpaceDE w:val="0"/>
        <w:autoSpaceDN w:val="0"/>
        <w:adjustRightInd w:val="0"/>
        <w:spacing w:after="0" w:line="240" w:lineRule="auto"/>
        <w:ind w:right="-93"/>
        <w:rPr>
          <w:rFonts w:ascii="Arial" w:hAnsi="Arial" w:cs="Arial"/>
          <w:color w:val="000000"/>
          <w:sz w:val="24"/>
        </w:rPr>
      </w:pPr>
      <w:r w:rsidRPr="00C71150">
        <w:rPr>
          <w:rFonts w:ascii="Arial" w:hAnsi="Arial" w:cs="Arial"/>
          <w:color w:val="000000"/>
          <w:sz w:val="24"/>
        </w:rPr>
        <w:t>all personal protective equipment provided by the organisation will be maintained in good working order by the user</w:t>
      </w:r>
    </w:p>
    <w:p w:rsidR="00C71150" w:rsidRPr="00C71150" w:rsidRDefault="00C71150" w:rsidP="00DE5F1F">
      <w:pPr>
        <w:numPr>
          <w:ilvl w:val="0"/>
          <w:numId w:val="2"/>
        </w:numPr>
        <w:tabs>
          <w:tab w:val="left" w:pos="9923"/>
          <w:tab w:val="left" w:pos="10065"/>
          <w:tab w:val="left" w:pos="10440"/>
        </w:tabs>
        <w:autoSpaceDE w:val="0"/>
        <w:autoSpaceDN w:val="0"/>
        <w:adjustRightInd w:val="0"/>
        <w:spacing w:after="0" w:line="240" w:lineRule="auto"/>
        <w:ind w:right="-93"/>
        <w:rPr>
          <w:rFonts w:ascii="Arial" w:hAnsi="Arial" w:cs="Arial"/>
          <w:color w:val="000000"/>
          <w:sz w:val="24"/>
        </w:rPr>
      </w:pPr>
      <w:r w:rsidRPr="00C71150">
        <w:rPr>
          <w:rFonts w:ascii="Arial" w:hAnsi="Arial" w:cs="Arial"/>
          <w:color w:val="000000"/>
          <w:sz w:val="24"/>
        </w:rPr>
        <w:t>all workers provided with personal protective equipment by the organisation will receive comprehensive training and information on the use, maintenance and purpose of the equipment</w:t>
      </w:r>
    </w:p>
    <w:p w:rsidR="00C71150" w:rsidRPr="00C71150" w:rsidRDefault="00C71150" w:rsidP="00DE5F1F">
      <w:pPr>
        <w:numPr>
          <w:ilvl w:val="0"/>
          <w:numId w:val="2"/>
        </w:numPr>
        <w:tabs>
          <w:tab w:val="left" w:pos="9923"/>
          <w:tab w:val="left" w:pos="10065"/>
          <w:tab w:val="left" w:pos="10440"/>
        </w:tabs>
        <w:autoSpaceDE w:val="0"/>
        <w:autoSpaceDN w:val="0"/>
        <w:adjustRightInd w:val="0"/>
        <w:spacing w:after="0" w:line="240" w:lineRule="auto"/>
        <w:ind w:right="-93"/>
        <w:rPr>
          <w:rFonts w:ascii="Arial" w:hAnsi="Arial" w:cs="Arial"/>
          <w:sz w:val="24"/>
        </w:rPr>
      </w:pPr>
      <w:r w:rsidRPr="00C71150">
        <w:rPr>
          <w:rFonts w:ascii="Arial" w:hAnsi="Arial" w:cs="Arial"/>
          <w:color w:val="000000"/>
          <w:sz w:val="24"/>
        </w:rPr>
        <w:t xml:space="preserve">the organisation </w:t>
      </w:r>
      <w:r w:rsidRPr="00C71150">
        <w:rPr>
          <w:rFonts w:ascii="Arial" w:hAnsi="Arial" w:cs="Arial"/>
          <w:sz w:val="24"/>
        </w:rPr>
        <w:t xml:space="preserve">will endeavour to ensure that all personal protective equipment provided is used and used properly by its </w:t>
      </w:r>
      <w:r w:rsidRPr="00034DF0">
        <w:rPr>
          <w:rFonts w:ascii="Arial" w:hAnsi="Arial" w:cs="Arial"/>
          <w:sz w:val="24"/>
        </w:rPr>
        <w:t>employees, agency worker</w:t>
      </w:r>
      <w:r>
        <w:rPr>
          <w:rFonts w:ascii="Arial" w:hAnsi="Arial" w:cs="Arial"/>
          <w:sz w:val="24"/>
        </w:rPr>
        <w:t xml:space="preserve">s, contractors, volunteers and </w:t>
      </w:r>
      <w:r w:rsidRPr="00034DF0">
        <w:rPr>
          <w:rFonts w:ascii="Arial" w:hAnsi="Arial" w:cs="Arial"/>
          <w:sz w:val="24"/>
        </w:rPr>
        <w:t>service users/customers</w:t>
      </w:r>
    </w:p>
    <w:p w:rsidR="00C71150" w:rsidRPr="00C71150" w:rsidRDefault="00C71150" w:rsidP="00DE5F1F">
      <w:pPr>
        <w:numPr>
          <w:ilvl w:val="0"/>
          <w:numId w:val="2"/>
        </w:numPr>
        <w:tabs>
          <w:tab w:val="left" w:pos="9923"/>
          <w:tab w:val="left" w:pos="10065"/>
          <w:tab w:val="left" w:pos="10440"/>
        </w:tabs>
        <w:autoSpaceDE w:val="0"/>
        <w:autoSpaceDN w:val="0"/>
        <w:adjustRightInd w:val="0"/>
        <w:spacing w:after="0" w:line="240" w:lineRule="auto"/>
        <w:ind w:right="-93"/>
        <w:rPr>
          <w:rFonts w:ascii="Arial" w:hAnsi="Arial" w:cs="Arial"/>
          <w:color w:val="000000"/>
          <w:sz w:val="24"/>
        </w:rPr>
      </w:pPr>
      <w:r w:rsidRPr="00034DF0">
        <w:rPr>
          <w:rFonts w:ascii="Arial" w:hAnsi="Arial" w:cs="Arial"/>
          <w:sz w:val="24"/>
        </w:rPr>
        <w:t>employees, agency worker</w:t>
      </w:r>
      <w:r>
        <w:rPr>
          <w:rFonts w:ascii="Arial" w:hAnsi="Arial" w:cs="Arial"/>
          <w:sz w:val="24"/>
        </w:rPr>
        <w:t xml:space="preserve">s, contractors, volunteers and </w:t>
      </w:r>
      <w:r w:rsidRPr="00034DF0">
        <w:rPr>
          <w:rFonts w:ascii="Arial" w:hAnsi="Arial" w:cs="Arial"/>
          <w:sz w:val="24"/>
        </w:rPr>
        <w:t>service users/customers</w:t>
      </w:r>
      <w:r w:rsidRPr="00C71150">
        <w:rPr>
          <w:rFonts w:ascii="Arial" w:hAnsi="Arial" w:cs="Arial"/>
          <w:color w:val="000000"/>
          <w:sz w:val="24"/>
        </w:rPr>
        <w:t xml:space="preserve"> must use all personal protective equipment provided to them in accordance with the training and instruction give</w:t>
      </w:r>
      <w:r>
        <w:rPr>
          <w:rFonts w:ascii="Arial" w:hAnsi="Arial" w:cs="Arial"/>
          <w:color w:val="000000"/>
          <w:sz w:val="24"/>
        </w:rPr>
        <w:t>n to them regarding its use</w:t>
      </w:r>
    </w:p>
    <w:p w:rsidR="00C71150" w:rsidRDefault="00C71150" w:rsidP="00DE5F1F">
      <w:pPr>
        <w:numPr>
          <w:ilvl w:val="0"/>
          <w:numId w:val="2"/>
        </w:numPr>
        <w:tabs>
          <w:tab w:val="left" w:pos="9923"/>
          <w:tab w:val="left" w:pos="10065"/>
          <w:tab w:val="left" w:pos="10440"/>
        </w:tabs>
        <w:autoSpaceDE w:val="0"/>
        <w:autoSpaceDN w:val="0"/>
        <w:adjustRightInd w:val="0"/>
        <w:spacing w:after="0" w:line="240" w:lineRule="auto"/>
        <w:ind w:right="-93"/>
        <w:rPr>
          <w:rFonts w:ascii="Arial" w:hAnsi="Arial" w:cs="Arial"/>
          <w:color w:val="000000"/>
          <w:sz w:val="24"/>
        </w:rPr>
      </w:pPr>
      <w:r w:rsidRPr="00034DF0">
        <w:rPr>
          <w:rFonts w:ascii="Arial" w:hAnsi="Arial" w:cs="Arial"/>
          <w:sz w:val="24"/>
        </w:rPr>
        <w:t>employees, agency worker</w:t>
      </w:r>
      <w:r>
        <w:rPr>
          <w:rFonts w:ascii="Arial" w:hAnsi="Arial" w:cs="Arial"/>
          <w:sz w:val="24"/>
        </w:rPr>
        <w:t>s, contractors, volunteers and</w:t>
      </w:r>
      <w:r w:rsidRPr="00034DF0">
        <w:rPr>
          <w:rFonts w:ascii="Arial" w:hAnsi="Arial" w:cs="Arial"/>
          <w:sz w:val="24"/>
        </w:rPr>
        <w:t xml:space="preserve"> service users/customers</w:t>
      </w:r>
      <w:r w:rsidRPr="00C71150">
        <w:rPr>
          <w:rFonts w:ascii="Arial" w:hAnsi="Arial" w:cs="Arial"/>
          <w:color w:val="000000"/>
          <w:sz w:val="24"/>
        </w:rPr>
        <w:t xml:space="preserve"> who have been provided with personal protective equipment must immediately report any loss of or obvious defect in </w:t>
      </w:r>
      <w:r w:rsidR="004B4F66">
        <w:rPr>
          <w:rFonts w:ascii="Arial" w:hAnsi="Arial" w:cs="Arial"/>
          <w:color w:val="000000"/>
          <w:sz w:val="24"/>
        </w:rPr>
        <w:t>any equipment provided</w:t>
      </w:r>
    </w:p>
    <w:p w:rsidR="00C71150" w:rsidRDefault="00C71150" w:rsidP="00C71150">
      <w:pPr>
        <w:tabs>
          <w:tab w:val="left" w:pos="9923"/>
          <w:tab w:val="left" w:pos="10065"/>
          <w:tab w:val="left" w:pos="10440"/>
        </w:tabs>
        <w:autoSpaceDE w:val="0"/>
        <w:autoSpaceDN w:val="0"/>
        <w:adjustRightInd w:val="0"/>
        <w:spacing w:after="0" w:line="240" w:lineRule="auto"/>
        <w:ind w:right="-93"/>
        <w:rPr>
          <w:rFonts w:ascii="Arial" w:hAnsi="Arial" w:cs="Arial"/>
          <w:sz w:val="24"/>
        </w:rPr>
      </w:pPr>
    </w:p>
    <w:p w:rsidR="00C71150" w:rsidRPr="00C71150" w:rsidRDefault="00C71150" w:rsidP="00C71150">
      <w:pPr>
        <w:tabs>
          <w:tab w:val="left" w:pos="9923"/>
          <w:tab w:val="left" w:pos="10065"/>
          <w:tab w:val="left" w:pos="10440"/>
        </w:tabs>
        <w:autoSpaceDE w:val="0"/>
        <w:autoSpaceDN w:val="0"/>
        <w:adjustRightInd w:val="0"/>
        <w:spacing w:after="0" w:line="240" w:lineRule="auto"/>
        <w:ind w:right="-93"/>
        <w:rPr>
          <w:rFonts w:ascii="Arial" w:hAnsi="Arial" w:cs="Arial"/>
          <w:color w:val="000000"/>
          <w:sz w:val="24"/>
        </w:rPr>
      </w:pPr>
    </w:p>
    <w:p w:rsidR="001659E4" w:rsidRPr="001659E4" w:rsidRDefault="004B4F66" w:rsidP="001659E4">
      <w:pPr>
        <w:pStyle w:val="Heading2"/>
        <w:jc w:val="left"/>
        <w:rPr>
          <w:rFonts w:cs="Arial"/>
          <w:sz w:val="24"/>
          <w:szCs w:val="24"/>
          <w:u w:val="none"/>
        </w:rPr>
      </w:pPr>
      <w:bookmarkStart w:id="7" w:name="_Toc85375788"/>
      <w:bookmarkStart w:id="8" w:name="_Toc248743529"/>
      <w:r>
        <w:rPr>
          <w:sz w:val="24"/>
          <w:szCs w:val="24"/>
          <w:u w:val="none"/>
        </w:rPr>
        <w:t>8</w:t>
      </w:r>
      <w:r w:rsidR="007A07FA">
        <w:rPr>
          <w:sz w:val="24"/>
          <w:szCs w:val="24"/>
          <w:u w:val="none"/>
        </w:rPr>
        <w:tab/>
      </w:r>
      <w:r w:rsidR="001659E4" w:rsidRPr="001659E4">
        <w:rPr>
          <w:sz w:val="24"/>
          <w:szCs w:val="24"/>
          <w:u w:val="none"/>
        </w:rPr>
        <w:t>Manual Handling Operations</w:t>
      </w:r>
      <w:bookmarkEnd w:id="7"/>
      <w:bookmarkEnd w:id="8"/>
    </w:p>
    <w:p w:rsidR="001659E4" w:rsidRPr="001659E4" w:rsidRDefault="001659E4" w:rsidP="001659E4">
      <w:pPr>
        <w:tabs>
          <w:tab w:val="left" w:pos="10440"/>
        </w:tabs>
        <w:autoSpaceDE w:val="0"/>
        <w:autoSpaceDN w:val="0"/>
        <w:adjustRightInd w:val="0"/>
        <w:spacing w:after="0" w:line="240" w:lineRule="auto"/>
        <w:ind w:right="666"/>
        <w:rPr>
          <w:rFonts w:ascii="Arial" w:hAnsi="Arial" w:cs="Arial"/>
          <w:b/>
          <w:color w:val="000000"/>
        </w:rPr>
      </w:pPr>
    </w:p>
    <w:p w:rsidR="00E229AB" w:rsidRPr="003B2DE1" w:rsidRDefault="004B4F66" w:rsidP="007A07FA">
      <w:pPr>
        <w:spacing w:after="0" w:line="240" w:lineRule="auto"/>
        <w:ind w:left="720" w:hanging="720"/>
        <w:rPr>
          <w:rFonts w:ascii="Arial" w:hAnsi="Arial" w:cs="Arial"/>
          <w:b/>
          <w:color w:val="000099"/>
          <w:sz w:val="24"/>
          <w:szCs w:val="24"/>
        </w:rPr>
      </w:pPr>
      <w:r>
        <w:rPr>
          <w:rFonts w:ascii="Arial" w:hAnsi="Arial" w:cs="Arial"/>
          <w:sz w:val="24"/>
          <w:szCs w:val="24"/>
        </w:rPr>
        <w:t>8</w:t>
      </w:r>
      <w:r w:rsidR="007A07FA">
        <w:rPr>
          <w:rFonts w:ascii="Arial" w:hAnsi="Arial" w:cs="Arial"/>
          <w:sz w:val="24"/>
          <w:szCs w:val="24"/>
        </w:rPr>
        <w:t>.1</w:t>
      </w:r>
      <w:r w:rsidR="007A07FA">
        <w:rPr>
          <w:rFonts w:ascii="Arial" w:hAnsi="Arial" w:cs="Arial"/>
          <w:sz w:val="24"/>
          <w:szCs w:val="24"/>
        </w:rPr>
        <w:tab/>
      </w:r>
      <w:r w:rsidR="00E229AB" w:rsidRPr="003B2DE1">
        <w:rPr>
          <w:rFonts w:ascii="Arial" w:hAnsi="Arial" w:cs="Arial"/>
          <w:sz w:val="24"/>
          <w:szCs w:val="24"/>
        </w:rPr>
        <w:t>It is the policy of the organisation to comply with the law as set out in the</w:t>
      </w:r>
      <w:r w:rsidR="00E229AB" w:rsidRPr="003B2DE1">
        <w:rPr>
          <w:rFonts w:ascii="Arial" w:hAnsi="Arial" w:cs="Arial"/>
          <w:b/>
          <w:color w:val="000099"/>
          <w:sz w:val="24"/>
          <w:szCs w:val="24"/>
        </w:rPr>
        <w:t xml:space="preserve">:  </w:t>
      </w:r>
      <w:r w:rsidR="00E229AB" w:rsidRPr="009D4663">
        <w:rPr>
          <w:rFonts w:ascii="Arial" w:hAnsi="Arial" w:cs="Arial"/>
          <w:b/>
          <w:color w:val="005EB8"/>
          <w:sz w:val="24"/>
          <w:szCs w:val="24"/>
          <w:u w:val="single"/>
        </w:rPr>
        <w:t>Manual Handling Operations Regulations 1992</w:t>
      </w:r>
      <w:r w:rsidR="00E229AB" w:rsidRPr="003B2DE1">
        <w:rPr>
          <w:rFonts w:ascii="Arial" w:hAnsi="Arial" w:cs="Arial"/>
          <w:b/>
          <w:color w:val="000099"/>
          <w:sz w:val="24"/>
          <w:szCs w:val="24"/>
        </w:rPr>
        <w:t>.</w:t>
      </w:r>
    </w:p>
    <w:p w:rsidR="00E229AB" w:rsidRPr="003B2DE1" w:rsidRDefault="00E229AB" w:rsidP="00E229AB">
      <w:pPr>
        <w:spacing w:after="0" w:line="240" w:lineRule="auto"/>
        <w:rPr>
          <w:rFonts w:ascii="Arial" w:hAnsi="Arial" w:cs="Arial"/>
          <w:sz w:val="24"/>
          <w:szCs w:val="24"/>
        </w:rPr>
      </w:pPr>
    </w:p>
    <w:p w:rsidR="00E229AB" w:rsidRPr="003B2DE1" w:rsidRDefault="004B4F66" w:rsidP="007A07FA">
      <w:pPr>
        <w:spacing w:after="0" w:line="240" w:lineRule="auto"/>
        <w:ind w:left="720" w:hanging="720"/>
        <w:rPr>
          <w:rFonts w:ascii="Arial" w:hAnsi="Arial" w:cs="Arial"/>
          <w:sz w:val="24"/>
          <w:szCs w:val="24"/>
        </w:rPr>
      </w:pPr>
      <w:r>
        <w:rPr>
          <w:rFonts w:ascii="Arial" w:hAnsi="Arial" w:cs="Arial"/>
          <w:sz w:val="24"/>
          <w:szCs w:val="24"/>
        </w:rPr>
        <w:t>8</w:t>
      </w:r>
      <w:r w:rsidR="007A07FA">
        <w:rPr>
          <w:rFonts w:ascii="Arial" w:hAnsi="Arial" w:cs="Arial"/>
          <w:sz w:val="24"/>
          <w:szCs w:val="24"/>
        </w:rPr>
        <w:t>.2</w:t>
      </w:r>
      <w:r w:rsidR="007A07FA">
        <w:rPr>
          <w:rFonts w:ascii="Arial" w:hAnsi="Arial" w:cs="Arial"/>
          <w:sz w:val="24"/>
          <w:szCs w:val="24"/>
        </w:rPr>
        <w:tab/>
      </w:r>
      <w:r w:rsidR="00E229AB" w:rsidRPr="003B2DE1">
        <w:rPr>
          <w:rFonts w:ascii="Arial" w:hAnsi="Arial" w:cs="Arial"/>
          <w:sz w:val="24"/>
          <w:szCs w:val="24"/>
        </w:rPr>
        <w:t xml:space="preserve">Manual handling should be avoided whenever reasonably </w:t>
      </w:r>
      <w:r w:rsidR="00E229AB">
        <w:rPr>
          <w:rFonts w:ascii="Arial" w:hAnsi="Arial" w:cs="Arial"/>
          <w:sz w:val="24"/>
          <w:szCs w:val="24"/>
        </w:rPr>
        <w:t>practical, it is important that</w:t>
      </w:r>
      <w:r w:rsidR="00E229AB" w:rsidRPr="003B2DE1">
        <w:rPr>
          <w:rFonts w:ascii="Arial" w:hAnsi="Arial" w:cs="Arial"/>
          <w:sz w:val="24"/>
          <w:szCs w:val="24"/>
        </w:rPr>
        <w:t xml:space="preserve"> any work that involves the need to move awkward or heavy loads is assessed.</w:t>
      </w:r>
    </w:p>
    <w:p w:rsidR="00E229AB" w:rsidRDefault="00E229AB" w:rsidP="00E229AB">
      <w:pPr>
        <w:spacing w:after="0" w:line="240" w:lineRule="auto"/>
        <w:rPr>
          <w:rFonts w:ascii="Arial" w:hAnsi="Arial" w:cs="Arial"/>
          <w:sz w:val="24"/>
          <w:szCs w:val="24"/>
        </w:rPr>
      </w:pPr>
    </w:p>
    <w:p w:rsidR="00E229AB" w:rsidRDefault="004B4F66" w:rsidP="007A07FA">
      <w:pPr>
        <w:spacing w:after="0" w:line="240" w:lineRule="auto"/>
        <w:ind w:left="720" w:hanging="720"/>
        <w:rPr>
          <w:rFonts w:ascii="Arial" w:hAnsi="Arial" w:cs="Arial"/>
          <w:sz w:val="24"/>
          <w:szCs w:val="24"/>
        </w:rPr>
      </w:pPr>
      <w:r>
        <w:rPr>
          <w:rFonts w:ascii="Arial" w:hAnsi="Arial" w:cs="Arial"/>
          <w:sz w:val="24"/>
          <w:szCs w:val="24"/>
        </w:rPr>
        <w:t>8</w:t>
      </w:r>
      <w:r w:rsidR="007A07FA">
        <w:rPr>
          <w:rFonts w:ascii="Arial" w:hAnsi="Arial" w:cs="Arial"/>
          <w:sz w:val="24"/>
          <w:szCs w:val="24"/>
        </w:rPr>
        <w:t>.3</w:t>
      </w:r>
      <w:r w:rsidR="007A07FA">
        <w:rPr>
          <w:rFonts w:ascii="Arial" w:hAnsi="Arial" w:cs="Arial"/>
          <w:sz w:val="24"/>
          <w:szCs w:val="24"/>
        </w:rPr>
        <w:tab/>
      </w:r>
      <w:r w:rsidR="00E229AB" w:rsidRPr="003B2DE1">
        <w:rPr>
          <w:rFonts w:ascii="Arial" w:hAnsi="Arial" w:cs="Arial"/>
          <w:sz w:val="24"/>
          <w:szCs w:val="24"/>
        </w:rPr>
        <w:t>Where it is not possible to avoid manual handling operations, a risk assessment of the operation will be made taking into account the task, the load, the working environment and the capability of the individual concerned. An asses</w:t>
      </w:r>
      <w:r w:rsidR="00E229AB">
        <w:rPr>
          <w:rFonts w:ascii="Arial" w:hAnsi="Arial" w:cs="Arial"/>
          <w:sz w:val="24"/>
          <w:szCs w:val="24"/>
        </w:rPr>
        <w:t>sment will be reviewed if there</w:t>
      </w:r>
      <w:r w:rsidR="00E229AB" w:rsidRPr="003B2DE1">
        <w:rPr>
          <w:rFonts w:ascii="Arial" w:hAnsi="Arial" w:cs="Arial"/>
          <w:sz w:val="24"/>
          <w:szCs w:val="24"/>
        </w:rPr>
        <w:t xml:space="preserve"> is any reason to suspect that it is no longer valid.  All </w:t>
      </w:r>
      <w:r w:rsidR="00E229AB">
        <w:rPr>
          <w:rFonts w:ascii="Arial" w:hAnsi="Arial" w:cs="Arial"/>
          <w:sz w:val="24"/>
          <w:szCs w:val="24"/>
        </w:rPr>
        <w:t>possible steps will be taken to</w:t>
      </w:r>
      <w:r w:rsidR="00E229AB" w:rsidRPr="003B2DE1">
        <w:rPr>
          <w:rFonts w:ascii="Arial" w:hAnsi="Arial" w:cs="Arial"/>
          <w:sz w:val="24"/>
          <w:szCs w:val="24"/>
        </w:rPr>
        <w:t xml:space="preserve"> reduce the risk of injury to the lowest level possible.</w:t>
      </w:r>
    </w:p>
    <w:p w:rsidR="00E229AB" w:rsidRDefault="00E229AB" w:rsidP="00E229AB">
      <w:pPr>
        <w:spacing w:after="0" w:line="240" w:lineRule="auto"/>
        <w:rPr>
          <w:rFonts w:ascii="Arial" w:hAnsi="Arial" w:cs="Arial"/>
          <w:sz w:val="24"/>
          <w:szCs w:val="24"/>
        </w:rPr>
      </w:pPr>
    </w:p>
    <w:p w:rsidR="00E229AB" w:rsidRPr="003B2DE1" w:rsidRDefault="004B4F66" w:rsidP="007A07FA">
      <w:pPr>
        <w:spacing w:after="0" w:line="240" w:lineRule="auto"/>
        <w:ind w:left="720" w:hanging="720"/>
        <w:rPr>
          <w:rFonts w:ascii="Arial" w:hAnsi="Arial" w:cs="Arial"/>
          <w:sz w:val="24"/>
          <w:szCs w:val="24"/>
        </w:rPr>
      </w:pPr>
      <w:r>
        <w:rPr>
          <w:rFonts w:ascii="Arial" w:hAnsi="Arial" w:cs="Arial"/>
          <w:sz w:val="24"/>
          <w:szCs w:val="24"/>
        </w:rPr>
        <w:lastRenderedPageBreak/>
        <w:t>8</w:t>
      </w:r>
      <w:r w:rsidR="007A07FA">
        <w:rPr>
          <w:rFonts w:ascii="Arial" w:hAnsi="Arial" w:cs="Arial"/>
          <w:sz w:val="24"/>
          <w:szCs w:val="24"/>
        </w:rPr>
        <w:t>.4</w:t>
      </w:r>
      <w:r w:rsidR="007A07FA">
        <w:rPr>
          <w:rFonts w:ascii="Arial" w:hAnsi="Arial" w:cs="Arial"/>
          <w:sz w:val="24"/>
          <w:szCs w:val="24"/>
        </w:rPr>
        <w:tab/>
      </w:r>
      <w:r w:rsidR="00E229AB">
        <w:rPr>
          <w:rFonts w:ascii="Arial" w:hAnsi="Arial" w:cs="Arial"/>
          <w:sz w:val="24"/>
          <w:szCs w:val="24"/>
        </w:rPr>
        <w:t xml:space="preserve">Any employee who has manual handling tasks as part of their job role will be given training and included in the organisations health surveillance programme. </w:t>
      </w:r>
    </w:p>
    <w:p w:rsidR="00E229AB" w:rsidRPr="003B2DE1" w:rsidRDefault="00E229AB" w:rsidP="00E229AB">
      <w:pPr>
        <w:spacing w:after="0" w:line="240" w:lineRule="auto"/>
        <w:rPr>
          <w:rFonts w:ascii="Arial" w:hAnsi="Arial" w:cs="Arial"/>
          <w:sz w:val="24"/>
          <w:szCs w:val="24"/>
        </w:rPr>
      </w:pPr>
    </w:p>
    <w:p w:rsidR="007A07FA" w:rsidRDefault="007A07FA" w:rsidP="00E229AB">
      <w:pPr>
        <w:spacing w:after="0" w:line="240" w:lineRule="auto"/>
        <w:rPr>
          <w:rFonts w:ascii="Arial" w:hAnsi="Arial" w:cs="Arial"/>
          <w:b/>
          <w:sz w:val="24"/>
          <w:szCs w:val="24"/>
        </w:rPr>
      </w:pPr>
      <w:bookmarkStart w:id="9" w:name="_Toc85375789"/>
      <w:bookmarkStart w:id="10" w:name="_Toc248743530"/>
    </w:p>
    <w:p w:rsidR="00E229AB" w:rsidRPr="00A856F8" w:rsidRDefault="004B4F66" w:rsidP="00E229AB">
      <w:pPr>
        <w:spacing w:after="0" w:line="240" w:lineRule="auto"/>
        <w:rPr>
          <w:rFonts w:ascii="Arial" w:hAnsi="Arial" w:cs="Arial"/>
          <w:b/>
          <w:sz w:val="24"/>
          <w:szCs w:val="24"/>
        </w:rPr>
      </w:pPr>
      <w:bookmarkStart w:id="11" w:name="_Toc85375790"/>
      <w:bookmarkStart w:id="12" w:name="_Toc248743531"/>
      <w:bookmarkEnd w:id="9"/>
      <w:bookmarkEnd w:id="10"/>
      <w:r>
        <w:rPr>
          <w:rFonts w:ascii="Arial" w:hAnsi="Arial" w:cs="Arial"/>
          <w:b/>
          <w:sz w:val="24"/>
          <w:szCs w:val="24"/>
        </w:rPr>
        <w:t>9</w:t>
      </w:r>
      <w:r w:rsidR="007A07FA">
        <w:rPr>
          <w:rFonts w:ascii="Arial" w:hAnsi="Arial" w:cs="Arial"/>
          <w:b/>
          <w:sz w:val="24"/>
          <w:szCs w:val="24"/>
        </w:rPr>
        <w:tab/>
      </w:r>
      <w:r w:rsidR="00E229AB" w:rsidRPr="00A856F8">
        <w:rPr>
          <w:rFonts w:ascii="Arial" w:hAnsi="Arial" w:cs="Arial"/>
          <w:b/>
          <w:sz w:val="24"/>
          <w:szCs w:val="24"/>
        </w:rPr>
        <w:t>Control of Substances Hazardous to Hea</w:t>
      </w:r>
      <w:bookmarkEnd w:id="11"/>
      <w:bookmarkEnd w:id="12"/>
      <w:r w:rsidR="00E229AB" w:rsidRPr="00A856F8">
        <w:rPr>
          <w:rFonts w:ascii="Arial" w:hAnsi="Arial" w:cs="Arial"/>
          <w:b/>
          <w:sz w:val="24"/>
          <w:szCs w:val="24"/>
        </w:rPr>
        <w:t>lth (COSHH)</w:t>
      </w:r>
    </w:p>
    <w:p w:rsidR="00E229AB" w:rsidRPr="003B2DE1" w:rsidRDefault="00E229AB" w:rsidP="00E229AB">
      <w:pPr>
        <w:spacing w:after="0" w:line="240" w:lineRule="auto"/>
        <w:rPr>
          <w:rFonts w:ascii="Arial" w:hAnsi="Arial" w:cs="Arial"/>
          <w:sz w:val="24"/>
          <w:szCs w:val="24"/>
        </w:rPr>
      </w:pPr>
    </w:p>
    <w:p w:rsidR="00E229AB" w:rsidRPr="00A856F8" w:rsidRDefault="004B4F66" w:rsidP="007A07FA">
      <w:pPr>
        <w:spacing w:after="0" w:line="240" w:lineRule="auto"/>
        <w:ind w:left="720" w:hanging="720"/>
        <w:rPr>
          <w:rFonts w:ascii="Arial" w:hAnsi="Arial" w:cs="Arial"/>
          <w:b/>
          <w:color w:val="000099"/>
          <w:sz w:val="24"/>
          <w:szCs w:val="24"/>
        </w:rPr>
      </w:pPr>
      <w:r>
        <w:rPr>
          <w:rFonts w:ascii="Arial" w:hAnsi="Arial" w:cs="Arial"/>
          <w:sz w:val="24"/>
          <w:szCs w:val="24"/>
        </w:rPr>
        <w:t>9</w:t>
      </w:r>
      <w:r w:rsidR="007A07FA">
        <w:rPr>
          <w:rFonts w:ascii="Arial" w:hAnsi="Arial" w:cs="Arial"/>
          <w:sz w:val="24"/>
          <w:szCs w:val="24"/>
        </w:rPr>
        <w:t>.1</w:t>
      </w:r>
      <w:r w:rsidR="007A07FA">
        <w:rPr>
          <w:rFonts w:ascii="Arial" w:hAnsi="Arial" w:cs="Arial"/>
          <w:sz w:val="24"/>
          <w:szCs w:val="24"/>
        </w:rPr>
        <w:tab/>
      </w:r>
      <w:r w:rsidR="00E229AB" w:rsidRPr="003B2DE1">
        <w:rPr>
          <w:rFonts w:ascii="Arial" w:hAnsi="Arial" w:cs="Arial"/>
          <w:sz w:val="24"/>
          <w:szCs w:val="24"/>
        </w:rPr>
        <w:t>It is the policy of the organisation to comply with the law as set out in the:</w:t>
      </w:r>
      <w:r w:rsidR="00E229AB">
        <w:rPr>
          <w:rFonts w:ascii="Arial" w:hAnsi="Arial" w:cs="Arial"/>
          <w:sz w:val="24"/>
          <w:szCs w:val="24"/>
        </w:rPr>
        <w:t xml:space="preserve"> </w:t>
      </w:r>
      <w:r w:rsidR="00E229AB" w:rsidRPr="009D4663">
        <w:rPr>
          <w:rFonts w:ascii="Arial" w:hAnsi="Arial" w:cs="Arial"/>
          <w:b/>
          <w:color w:val="005EB8"/>
          <w:sz w:val="24"/>
          <w:szCs w:val="24"/>
        </w:rPr>
        <w:t>Control of Substances Hazardous to Health Regulations 2002.</w:t>
      </w:r>
    </w:p>
    <w:p w:rsidR="00E229AB" w:rsidRPr="003B2DE1" w:rsidRDefault="00E229AB" w:rsidP="00E229AB">
      <w:pPr>
        <w:spacing w:after="0" w:line="240" w:lineRule="auto"/>
        <w:rPr>
          <w:rFonts w:ascii="Arial" w:hAnsi="Arial" w:cs="Arial"/>
          <w:sz w:val="24"/>
          <w:szCs w:val="24"/>
        </w:rPr>
      </w:pPr>
    </w:p>
    <w:p w:rsidR="00E229AB" w:rsidRDefault="004B4F66" w:rsidP="007A07FA">
      <w:pPr>
        <w:spacing w:after="0" w:line="240" w:lineRule="auto"/>
        <w:ind w:left="720" w:hanging="720"/>
        <w:rPr>
          <w:rFonts w:ascii="Arial" w:hAnsi="Arial" w:cs="Arial"/>
          <w:sz w:val="24"/>
          <w:szCs w:val="24"/>
        </w:rPr>
      </w:pPr>
      <w:r>
        <w:rPr>
          <w:rFonts w:ascii="Arial" w:hAnsi="Arial" w:cs="Arial"/>
          <w:sz w:val="24"/>
          <w:szCs w:val="24"/>
        </w:rPr>
        <w:t>9</w:t>
      </w:r>
      <w:r w:rsidR="007A07FA">
        <w:rPr>
          <w:rFonts w:ascii="Arial" w:hAnsi="Arial" w:cs="Arial"/>
          <w:sz w:val="24"/>
          <w:szCs w:val="24"/>
        </w:rPr>
        <w:t>.2</w:t>
      </w:r>
      <w:r w:rsidR="007A07FA">
        <w:rPr>
          <w:rFonts w:ascii="Arial" w:hAnsi="Arial" w:cs="Arial"/>
          <w:sz w:val="24"/>
          <w:szCs w:val="24"/>
        </w:rPr>
        <w:tab/>
      </w:r>
      <w:r w:rsidR="00E229AB" w:rsidRPr="003B2DE1">
        <w:rPr>
          <w:rFonts w:ascii="Arial" w:hAnsi="Arial" w:cs="Arial"/>
          <w:sz w:val="24"/>
          <w:szCs w:val="24"/>
        </w:rPr>
        <w:t xml:space="preserve">A risk assessment will be conducted of all work involving exposure to hazardous substances. The assessment will be based on manufacturers and suppliers health and safety guidance and our own knowledge of the work process.  </w:t>
      </w:r>
    </w:p>
    <w:p w:rsidR="00E229AB" w:rsidRDefault="00E229AB" w:rsidP="00E229AB">
      <w:pPr>
        <w:spacing w:after="0" w:line="240" w:lineRule="auto"/>
        <w:rPr>
          <w:rFonts w:ascii="Arial" w:hAnsi="Arial" w:cs="Arial"/>
          <w:sz w:val="24"/>
          <w:szCs w:val="24"/>
        </w:rPr>
      </w:pPr>
    </w:p>
    <w:p w:rsidR="00E229AB" w:rsidRPr="003B2DE1" w:rsidRDefault="004B4F66" w:rsidP="007A07FA">
      <w:pPr>
        <w:spacing w:after="0" w:line="240" w:lineRule="auto"/>
        <w:ind w:left="720" w:hanging="720"/>
        <w:rPr>
          <w:rFonts w:ascii="Arial" w:hAnsi="Arial" w:cs="Arial"/>
          <w:sz w:val="24"/>
          <w:szCs w:val="24"/>
        </w:rPr>
      </w:pPr>
      <w:r>
        <w:rPr>
          <w:rFonts w:ascii="Arial" w:hAnsi="Arial" w:cs="Arial"/>
          <w:sz w:val="24"/>
          <w:szCs w:val="24"/>
        </w:rPr>
        <w:t>9</w:t>
      </w:r>
      <w:r w:rsidR="007A07FA">
        <w:rPr>
          <w:rFonts w:ascii="Arial" w:hAnsi="Arial" w:cs="Arial"/>
          <w:sz w:val="24"/>
          <w:szCs w:val="24"/>
        </w:rPr>
        <w:t>.3</w:t>
      </w:r>
      <w:r w:rsidR="007A07FA">
        <w:rPr>
          <w:rFonts w:ascii="Arial" w:hAnsi="Arial" w:cs="Arial"/>
          <w:sz w:val="24"/>
          <w:szCs w:val="24"/>
        </w:rPr>
        <w:tab/>
      </w:r>
      <w:r w:rsidR="00E229AB" w:rsidRPr="003B2DE1">
        <w:rPr>
          <w:rFonts w:ascii="Arial" w:hAnsi="Arial" w:cs="Arial"/>
          <w:sz w:val="24"/>
          <w:szCs w:val="24"/>
        </w:rPr>
        <w:t>The organisation will provide guidance on how to safely control the use of hazardous substances and reduce the risks that may potentially cause harm.</w:t>
      </w:r>
    </w:p>
    <w:p w:rsidR="00E229AB" w:rsidRPr="003B2DE1" w:rsidRDefault="00E229AB" w:rsidP="00E229AB">
      <w:pPr>
        <w:spacing w:after="0" w:line="240" w:lineRule="auto"/>
        <w:rPr>
          <w:rFonts w:ascii="Arial" w:hAnsi="Arial" w:cs="Arial"/>
          <w:sz w:val="24"/>
          <w:szCs w:val="24"/>
        </w:rPr>
      </w:pPr>
    </w:p>
    <w:p w:rsidR="00E229AB" w:rsidRDefault="004B4F66" w:rsidP="007A07FA">
      <w:pPr>
        <w:spacing w:after="0" w:line="240" w:lineRule="auto"/>
        <w:ind w:left="720" w:hanging="720"/>
        <w:rPr>
          <w:rFonts w:ascii="Arial" w:hAnsi="Arial" w:cs="Arial"/>
          <w:sz w:val="24"/>
          <w:szCs w:val="24"/>
        </w:rPr>
      </w:pPr>
      <w:r>
        <w:rPr>
          <w:rFonts w:ascii="Arial" w:hAnsi="Arial" w:cs="Arial"/>
          <w:sz w:val="24"/>
          <w:szCs w:val="24"/>
        </w:rPr>
        <w:t>9</w:t>
      </w:r>
      <w:r w:rsidR="007A07FA">
        <w:rPr>
          <w:rFonts w:ascii="Arial" w:hAnsi="Arial" w:cs="Arial"/>
          <w:sz w:val="24"/>
          <w:szCs w:val="24"/>
        </w:rPr>
        <w:t>.4</w:t>
      </w:r>
      <w:r w:rsidR="007A07FA">
        <w:rPr>
          <w:rFonts w:ascii="Arial" w:hAnsi="Arial" w:cs="Arial"/>
          <w:sz w:val="24"/>
          <w:szCs w:val="24"/>
        </w:rPr>
        <w:tab/>
      </w:r>
      <w:r w:rsidR="00E229AB">
        <w:rPr>
          <w:rFonts w:ascii="Arial" w:hAnsi="Arial" w:cs="Arial"/>
          <w:sz w:val="24"/>
          <w:szCs w:val="24"/>
        </w:rPr>
        <w:t xml:space="preserve">All </w:t>
      </w:r>
      <w:r w:rsidR="00E229AB" w:rsidRPr="00034DF0">
        <w:rPr>
          <w:rFonts w:ascii="Arial" w:hAnsi="Arial" w:cs="Arial"/>
          <w:sz w:val="24"/>
        </w:rPr>
        <w:t>employees, agency worker</w:t>
      </w:r>
      <w:r w:rsidR="00E229AB">
        <w:rPr>
          <w:rFonts w:ascii="Arial" w:hAnsi="Arial" w:cs="Arial"/>
          <w:sz w:val="24"/>
        </w:rPr>
        <w:t>s, contractors, volunteers and</w:t>
      </w:r>
      <w:r w:rsidR="00E229AB" w:rsidRPr="00034DF0">
        <w:rPr>
          <w:rFonts w:ascii="Arial" w:hAnsi="Arial" w:cs="Arial"/>
          <w:sz w:val="24"/>
        </w:rPr>
        <w:t xml:space="preserve"> service users/customers</w:t>
      </w:r>
      <w:r w:rsidR="00E229AB" w:rsidRPr="003B2DE1">
        <w:rPr>
          <w:rFonts w:ascii="Arial" w:hAnsi="Arial" w:cs="Arial"/>
          <w:sz w:val="24"/>
          <w:szCs w:val="24"/>
        </w:rPr>
        <w:t xml:space="preserve"> who will come into contact with hazardous substances will receive comprehensive and adequate training and information on the health and safety issues relating to that type of work. </w:t>
      </w:r>
    </w:p>
    <w:p w:rsidR="00E229AB" w:rsidRDefault="00E229AB" w:rsidP="00E229AB">
      <w:pPr>
        <w:spacing w:after="0" w:line="240" w:lineRule="auto"/>
        <w:rPr>
          <w:rFonts w:ascii="Arial" w:hAnsi="Arial" w:cs="Arial"/>
          <w:sz w:val="24"/>
          <w:szCs w:val="24"/>
        </w:rPr>
      </w:pPr>
    </w:p>
    <w:p w:rsidR="00E229AB" w:rsidRPr="003B2DE1" w:rsidRDefault="004B4F66" w:rsidP="007A07FA">
      <w:pPr>
        <w:spacing w:after="0" w:line="240" w:lineRule="auto"/>
        <w:ind w:left="720" w:hanging="720"/>
        <w:rPr>
          <w:rFonts w:ascii="Arial" w:hAnsi="Arial" w:cs="Arial"/>
          <w:sz w:val="24"/>
          <w:szCs w:val="24"/>
        </w:rPr>
      </w:pPr>
      <w:r>
        <w:rPr>
          <w:rFonts w:ascii="Arial" w:hAnsi="Arial" w:cs="Arial"/>
          <w:sz w:val="24"/>
          <w:szCs w:val="24"/>
        </w:rPr>
        <w:t>9</w:t>
      </w:r>
      <w:r w:rsidR="007A07FA">
        <w:rPr>
          <w:rFonts w:ascii="Arial" w:hAnsi="Arial" w:cs="Arial"/>
          <w:sz w:val="24"/>
          <w:szCs w:val="24"/>
        </w:rPr>
        <w:t>.5</w:t>
      </w:r>
      <w:r w:rsidR="007A07FA">
        <w:rPr>
          <w:rFonts w:ascii="Arial" w:hAnsi="Arial" w:cs="Arial"/>
          <w:sz w:val="24"/>
          <w:szCs w:val="24"/>
        </w:rPr>
        <w:tab/>
      </w:r>
      <w:r w:rsidR="00E229AB" w:rsidRPr="003B2DE1">
        <w:rPr>
          <w:rFonts w:ascii="Arial" w:hAnsi="Arial" w:cs="Arial"/>
          <w:sz w:val="24"/>
          <w:szCs w:val="24"/>
        </w:rPr>
        <w:t>Assessments will be reviewed annually, and whenever there is a substantial modification to the work process and if there is any reason to suspect that the assessment may no longer be valid.</w:t>
      </w:r>
    </w:p>
    <w:p w:rsidR="007A07FA" w:rsidRDefault="007A07FA" w:rsidP="003039E4">
      <w:pPr>
        <w:spacing w:after="0" w:line="240" w:lineRule="auto"/>
        <w:rPr>
          <w:rFonts w:ascii="Arial" w:hAnsi="Arial" w:cs="Arial"/>
          <w:b/>
          <w:sz w:val="24"/>
          <w:szCs w:val="24"/>
        </w:rPr>
      </w:pPr>
    </w:p>
    <w:p w:rsidR="007A07FA" w:rsidRDefault="007A07FA" w:rsidP="003039E4">
      <w:pPr>
        <w:spacing w:after="0" w:line="240" w:lineRule="auto"/>
        <w:rPr>
          <w:rFonts w:ascii="Arial" w:hAnsi="Arial" w:cs="Arial"/>
          <w:b/>
          <w:sz w:val="24"/>
          <w:szCs w:val="24"/>
        </w:rPr>
      </w:pPr>
    </w:p>
    <w:p w:rsidR="00F773B0" w:rsidRPr="005B320E" w:rsidRDefault="007A07FA" w:rsidP="003039E4">
      <w:pPr>
        <w:spacing w:after="0" w:line="240" w:lineRule="auto"/>
        <w:rPr>
          <w:rFonts w:ascii="Arial" w:hAnsi="Arial" w:cs="Arial"/>
          <w:sz w:val="24"/>
          <w:szCs w:val="24"/>
        </w:rPr>
      </w:pPr>
      <w:r>
        <w:rPr>
          <w:rFonts w:ascii="Arial" w:hAnsi="Arial" w:cs="Arial"/>
          <w:b/>
          <w:sz w:val="24"/>
          <w:szCs w:val="24"/>
        </w:rPr>
        <w:t>20</w:t>
      </w:r>
      <w:r>
        <w:rPr>
          <w:rFonts w:ascii="Arial" w:hAnsi="Arial" w:cs="Arial"/>
          <w:b/>
          <w:sz w:val="24"/>
          <w:szCs w:val="24"/>
        </w:rPr>
        <w:tab/>
      </w:r>
      <w:r w:rsidR="00AF4E73" w:rsidRPr="005B320E">
        <w:rPr>
          <w:rFonts w:ascii="Arial" w:hAnsi="Arial" w:cs="Arial"/>
          <w:b/>
          <w:sz w:val="24"/>
          <w:szCs w:val="24"/>
        </w:rPr>
        <w:t xml:space="preserve">Record Keeping </w:t>
      </w:r>
    </w:p>
    <w:p w:rsidR="00AF4E73" w:rsidRPr="005B320E" w:rsidRDefault="00AF4E73" w:rsidP="00AF4E73">
      <w:pPr>
        <w:tabs>
          <w:tab w:val="left" w:pos="10440"/>
        </w:tabs>
        <w:autoSpaceDE w:val="0"/>
        <w:autoSpaceDN w:val="0"/>
        <w:adjustRightInd w:val="0"/>
        <w:spacing w:after="0" w:line="240" w:lineRule="auto"/>
        <w:ind w:right="666"/>
        <w:rPr>
          <w:rFonts w:ascii="Arial" w:hAnsi="Arial" w:cs="Arial"/>
          <w:color w:val="000000"/>
          <w:sz w:val="24"/>
          <w:szCs w:val="24"/>
        </w:rPr>
      </w:pPr>
    </w:p>
    <w:p w:rsidR="00AF4E73" w:rsidRPr="005B320E" w:rsidRDefault="007A07FA" w:rsidP="00AF4E73">
      <w:pPr>
        <w:tabs>
          <w:tab w:val="left" w:pos="709"/>
          <w:tab w:val="left" w:pos="10440"/>
        </w:tabs>
        <w:autoSpaceDE w:val="0"/>
        <w:autoSpaceDN w:val="0"/>
        <w:adjustRightInd w:val="0"/>
        <w:spacing w:after="0" w:line="240" w:lineRule="auto"/>
        <w:ind w:right="-93"/>
        <w:rPr>
          <w:rFonts w:ascii="Arial" w:hAnsi="Arial" w:cs="Arial"/>
          <w:color w:val="000000"/>
          <w:sz w:val="24"/>
          <w:szCs w:val="24"/>
        </w:rPr>
      </w:pPr>
      <w:r>
        <w:rPr>
          <w:rFonts w:ascii="Arial" w:hAnsi="Arial" w:cs="Arial"/>
          <w:color w:val="000000"/>
          <w:sz w:val="24"/>
          <w:szCs w:val="24"/>
        </w:rPr>
        <w:t>20.1</w:t>
      </w:r>
      <w:r>
        <w:rPr>
          <w:rFonts w:ascii="Arial" w:hAnsi="Arial" w:cs="Arial"/>
          <w:color w:val="000000"/>
          <w:sz w:val="24"/>
          <w:szCs w:val="24"/>
        </w:rPr>
        <w:tab/>
      </w:r>
      <w:r w:rsidR="00AF4E73" w:rsidRPr="005B320E">
        <w:rPr>
          <w:rFonts w:ascii="Arial" w:hAnsi="Arial" w:cs="Arial"/>
          <w:color w:val="000000"/>
          <w:sz w:val="24"/>
          <w:szCs w:val="24"/>
        </w:rPr>
        <w:t>Records shall be kept of:</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assessments issued for specific contracts</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information, instructions and training provided</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employees trained</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equipment maintenance and testing (minimum 5 years)</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 xml:space="preserve">monitoring data (minimum 40 years) </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health surveillance records (minimum 40 years)</w:t>
      </w:r>
    </w:p>
    <w:p w:rsidR="00AF4E73" w:rsidRPr="007A07FA" w:rsidRDefault="00AF4E73" w:rsidP="00DE5F1F">
      <w:pPr>
        <w:pStyle w:val="ListParagraph"/>
        <w:numPr>
          <w:ilvl w:val="0"/>
          <w:numId w:val="18"/>
        </w:numPr>
        <w:spacing w:after="0" w:line="240" w:lineRule="auto"/>
        <w:rPr>
          <w:rFonts w:ascii="Arial" w:hAnsi="Arial" w:cs="Arial"/>
          <w:sz w:val="24"/>
        </w:rPr>
      </w:pPr>
      <w:r w:rsidRPr="007A07FA">
        <w:rPr>
          <w:rFonts w:ascii="Arial" w:hAnsi="Arial" w:cs="Arial"/>
          <w:sz w:val="24"/>
        </w:rPr>
        <w:t xml:space="preserve">details of accidents, incidents and near misses </w:t>
      </w:r>
      <w:r w:rsidR="000D44D2" w:rsidRPr="007A07FA">
        <w:rPr>
          <w:rFonts w:ascii="Arial" w:hAnsi="Arial" w:cs="Arial"/>
          <w:sz w:val="24"/>
        </w:rPr>
        <w:t>(3 years)</w:t>
      </w:r>
    </w:p>
    <w:p w:rsidR="005B320E" w:rsidRPr="005B320E" w:rsidRDefault="005B320E" w:rsidP="000D44D2">
      <w:pPr>
        <w:tabs>
          <w:tab w:val="left" w:pos="10440"/>
        </w:tabs>
        <w:autoSpaceDE w:val="0"/>
        <w:autoSpaceDN w:val="0"/>
        <w:adjustRightInd w:val="0"/>
        <w:spacing w:after="0" w:line="240" w:lineRule="auto"/>
        <w:ind w:right="666"/>
        <w:rPr>
          <w:rFonts w:ascii="Arial" w:hAnsi="Arial" w:cs="Arial"/>
          <w:color w:val="000000"/>
          <w:sz w:val="24"/>
          <w:szCs w:val="24"/>
        </w:rPr>
      </w:pPr>
    </w:p>
    <w:p w:rsidR="005B320E" w:rsidRDefault="005B320E" w:rsidP="000D44D2">
      <w:pPr>
        <w:tabs>
          <w:tab w:val="left" w:pos="10440"/>
        </w:tabs>
        <w:autoSpaceDE w:val="0"/>
        <w:autoSpaceDN w:val="0"/>
        <w:adjustRightInd w:val="0"/>
        <w:spacing w:after="0" w:line="240" w:lineRule="auto"/>
        <w:ind w:right="666"/>
        <w:rPr>
          <w:rFonts w:ascii="Arial" w:hAnsi="Arial" w:cs="Arial"/>
          <w:color w:val="000000"/>
        </w:rPr>
      </w:pPr>
    </w:p>
    <w:p w:rsidR="005B320E" w:rsidRPr="007A07FA" w:rsidRDefault="007A07FA" w:rsidP="007A07FA">
      <w:pPr>
        <w:spacing w:after="0" w:line="240" w:lineRule="auto"/>
        <w:rPr>
          <w:rFonts w:ascii="Arial" w:hAnsi="Arial" w:cs="Arial"/>
          <w:b/>
          <w:sz w:val="24"/>
        </w:rPr>
      </w:pPr>
      <w:r w:rsidRPr="007A07FA">
        <w:rPr>
          <w:rFonts w:ascii="Arial" w:hAnsi="Arial" w:cs="Arial"/>
          <w:b/>
          <w:sz w:val="24"/>
        </w:rPr>
        <w:t>21</w:t>
      </w:r>
      <w:r w:rsidRPr="007A07FA">
        <w:rPr>
          <w:rFonts w:ascii="Arial" w:hAnsi="Arial" w:cs="Arial"/>
          <w:b/>
          <w:sz w:val="24"/>
        </w:rPr>
        <w:tab/>
      </w:r>
      <w:r w:rsidR="005B320E" w:rsidRPr="007A07FA">
        <w:rPr>
          <w:rFonts w:ascii="Arial" w:hAnsi="Arial" w:cs="Arial"/>
          <w:b/>
          <w:sz w:val="24"/>
        </w:rPr>
        <w:t xml:space="preserve">Training </w:t>
      </w:r>
    </w:p>
    <w:p w:rsidR="00AF4E73" w:rsidRPr="007A07FA" w:rsidRDefault="00AF4E73" w:rsidP="007A07FA">
      <w:pPr>
        <w:spacing w:after="0" w:line="240" w:lineRule="auto"/>
        <w:rPr>
          <w:rFonts w:ascii="Arial" w:hAnsi="Arial" w:cs="Arial"/>
          <w:sz w:val="24"/>
        </w:rPr>
      </w:pPr>
    </w:p>
    <w:p w:rsidR="003C587D" w:rsidRPr="007A07FA" w:rsidRDefault="007A07FA" w:rsidP="007A07FA">
      <w:pPr>
        <w:spacing w:after="0" w:line="240" w:lineRule="auto"/>
        <w:ind w:left="720" w:hanging="720"/>
        <w:rPr>
          <w:rFonts w:ascii="Arial" w:hAnsi="Arial" w:cs="Arial"/>
          <w:sz w:val="24"/>
        </w:rPr>
      </w:pPr>
      <w:r>
        <w:rPr>
          <w:rFonts w:ascii="Arial" w:hAnsi="Arial" w:cs="Arial"/>
          <w:sz w:val="24"/>
        </w:rPr>
        <w:t>21.1</w:t>
      </w:r>
      <w:r>
        <w:rPr>
          <w:rFonts w:ascii="Arial" w:hAnsi="Arial" w:cs="Arial"/>
          <w:sz w:val="24"/>
        </w:rPr>
        <w:tab/>
      </w:r>
      <w:r w:rsidR="00CB6728" w:rsidRPr="007A07FA">
        <w:rPr>
          <w:rFonts w:ascii="Arial" w:hAnsi="Arial" w:cs="Arial"/>
          <w:sz w:val="24"/>
        </w:rPr>
        <w:t>General Health &amp; Safety traini</w:t>
      </w:r>
      <w:r w:rsidR="004B4F66">
        <w:rPr>
          <w:rFonts w:ascii="Arial" w:hAnsi="Arial" w:cs="Arial"/>
          <w:sz w:val="24"/>
        </w:rPr>
        <w:t>ng is mandatory for all new members</w:t>
      </w:r>
      <w:r w:rsidR="00CB6728" w:rsidRPr="007A07FA">
        <w:rPr>
          <w:rFonts w:ascii="Arial" w:hAnsi="Arial" w:cs="Arial"/>
          <w:sz w:val="24"/>
        </w:rPr>
        <w:t xml:space="preserve"> with additional refreshers on an annual basis. </w:t>
      </w:r>
    </w:p>
    <w:p w:rsidR="00CB6728" w:rsidRPr="007A07FA" w:rsidRDefault="00CB6728" w:rsidP="007A07FA">
      <w:pPr>
        <w:spacing w:after="0" w:line="240" w:lineRule="auto"/>
        <w:rPr>
          <w:rFonts w:ascii="Arial" w:hAnsi="Arial" w:cs="Arial"/>
          <w:sz w:val="24"/>
        </w:rPr>
      </w:pPr>
    </w:p>
    <w:p w:rsidR="00CB6728" w:rsidRPr="004B4F66" w:rsidRDefault="007A07FA" w:rsidP="004B4F66">
      <w:pPr>
        <w:spacing w:after="0" w:line="240" w:lineRule="auto"/>
        <w:ind w:left="720" w:hanging="720"/>
        <w:rPr>
          <w:rFonts w:ascii="Arial" w:hAnsi="Arial" w:cs="Arial"/>
          <w:sz w:val="24"/>
        </w:rPr>
      </w:pPr>
      <w:r>
        <w:rPr>
          <w:rFonts w:ascii="Arial" w:hAnsi="Arial" w:cs="Arial"/>
          <w:sz w:val="24"/>
        </w:rPr>
        <w:t>21.2</w:t>
      </w:r>
      <w:r>
        <w:rPr>
          <w:rFonts w:ascii="Arial" w:hAnsi="Arial" w:cs="Arial"/>
          <w:sz w:val="24"/>
        </w:rPr>
        <w:tab/>
      </w:r>
      <w:r w:rsidR="00CB6728" w:rsidRPr="007A07FA">
        <w:rPr>
          <w:rFonts w:ascii="Arial" w:hAnsi="Arial" w:cs="Arial"/>
          <w:sz w:val="24"/>
        </w:rPr>
        <w:t>Additional Health &amp; Safety training such as COSHH, Manual Handling, Infection Control, Fire Warden, Food Safety etc… will be arranged as appropriate for each job role within the organisation.</w:t>
      </w:r>
    </w:p>
    <w:p w:rsidR="00CB6728" w:rsidRDefault="007A07FA" w:rsidP="003039E4">
      <w:pPr>
        <w:spacing w:after="0" w:line="240" w:lineRule="auto"/>
        <w:rPr>
          <w:rFonts w:ascii="Arial" w:hAnsi="Arial" w:cs="Arial"/>
          <w:b/>
          <w:sz w:val="24"/>
          <w:szCs w:val="24"/>
        </w:rPr>
      </w:pPr>
      <w:r>
        <w:rPr>
          <w:rFonts w:ascii="Arial" w:hAnsi="Arial" w:cs="Arial"/>
          <w:b/>
          <w:sz w:val="24"/>
          <w:szCs w:val="24"/>
        </w:rPr>
        <w:lastRenderedPageBreak/>
        <w:t>22</w:t>
      </w:r>
      <w:r>
        <w:rPr>
          <w:rFonts w:ascii="Arial" w:hAnsi="Arial" w:cs="Arial"/>
          <w:b/>
          <w:sz w:val="24"/>
          <w:szCs w:val="24"/>
        </w:rPr>
        <w:tab/>
      </w:r>
      <w:r w:rsidR="00CB6728" w:rsidRPr="00CB6728">
        <w:rPr>
          <w:rFonts w:ascii="Arial" w:hAnsi="Arial" w:cs="Arial"/>
          <w:b/>
          <w:sz w:val="24"/>
          <w:szCs w:val="24"/>
        </w:rPr>
        <w:t>Mis</w:t>
      </w:r>
      <w:r w:rsidR="00CB6728">
        <w:rPr>
          <w:rFonts w:ascii="Arial" w:hAnsi="Arial" w:cs="Arial"/>
          <w:b/>
          <w:sz w:val="24"/>
          <w:szCs w:val="24"/>
        </w:rPr>
        <w:t xml:space="preserve">conduct </w:t>
      </w:r>
    </w:p>
    <w:p w:rsidR="00CB6728" w:rsidRDefault="00CB6728" w:rsidP="003039E4">
      <w:pPr>
        <w:spacing w:after="0" w:line="240" w:lineRule="auto"/>
        <w:rPr>
          <w:rFonts w:ascii="Arial" w:hAnsi="Arial" w:cs="Arial"/>
          <w:b/>
          <w:sz w:val="24"/>
          <w:szCs w:val="24"/>
        </w:rPr>
      </w:pPr>
    </w:p>
    <w:p w:rsidR="0074416B" w:rsidRPr="004B58BA" w:rsidRDefault="0074416B" w:rsidP="0074416B">
      <w:pPr>
        <w:spacing w:after="0" w:line="240" w:lineRule="auto"/>
        <w:rPr>
          <w:rFonts w:ascii="Arial" w:hAnsi="Arial" w:cs="Arial"/>
          <w:b/>
          <w:color w:val="FF0000"/>
          <w:sz w:val="24"/>
          <w:u w:val="single"/>
        </w:rPr>
      </w:pPr>
      <w:r w:rsidRPr="004B58BA">
        <w:rPr>
          <w:rFonts w:ascii="Arial" w:hAnsi="Arial" w:cs="Arial"/>
          <w:b/>
          <w:color w:val="FF0000"/>
          <w:sz w:val="24"/>
          <w:u w:val="single"/>
        </w:rPr>
        <w:t>The first priority is to protect human life</w:t>
      </w:r>
    </w:p>
    <w:p w:rsidR="0074416B" w:rsidRDefault="0074416B" w:rsidP="0074416B">
      <w:pPr>
        <w:spacing w:after="0" w:line="240" w:lineRule="auto"/>
        <w:rPr>
          <w:rFonts w:ascii="Arial" w:hAnsi="Arial" w:cs="Arial"/>
          <w:sz w:val="24"/>
          <w:szCs w:val="24"/>
        </w:rPr>
      </w:pPr>
    </w:p>
    <w:p w:rsidR="0074416B" w:rsidRDefault="007A07FA" w:rsidP="007A07FA">
      <w:pPr>
        <w:spacing w:after="0" w:line="240" w:lineRule="auto"/>
        <w:ind w:left="720" w:hanging="720"/>
        <w:rPr>
          <w:rFonts w:ascii="Arial" w:hAnsi="Arial" w:cs="Arial"/>
          <w:sz w:val="24"/>
        </w:rPr>
      </w:pPr>
      <w:r>
        <w:rPr>
          <w:rFonts w:ascii="Arial" w:hAnsi="Arial" w:cs="Arial"/>
          <w:sz w:val="24"/>
          <w:szCs w:val="24"/>
        </w:rPr>
        <w:t>22.1</w:t>
      </w:r>
      <w:r>
        <w:rPr>
          <w:rFonts w:ascii="Arial" w:hAnsi="Arial" w:cs="Arial"/>
          <w:sz w:val="24"/>
          <w:szCs w:val="24"/>
        </w:rPr>
        <w:tab/>
      </w:r>
      <w:r w:rsidR="00CB6728" w:rsidRPr="00CB6728">
        <w:rPr>
          <w:rFonts w:ascii="Arial" w:hAnsi="Arial" w:cs="Arial"/>
          <w:sz w:val="24"/>
          <w:szCs w:val="24"/>
        </w:rPr>
        <w:t xml:space="preserve">Any </w:t>
      </w:r>
      <w:r w:rsidR="004B4F66" w:rsidRPr="00034DF0">
        <w:rPr>
          <w:rFonts w:ascii="Arial" w:hAnsi="Arial" w:cs="Arial"/>
          <w:sz w:val="24"/>
        </w:rPr>
        <w:t>employees, agency worker</w:t>
      </w:r>
      <w:r w:rsidR="004B4F66">
        <w:rPr>
          <w:rFonts w:ascii="Arial" w:hAnsi="Arial" w:cs="Arial"/>
          <w:sz w:val="24"/>
        </w:rPr>
        <w:t>s, contractors, volunteers</w:t>
      </w:r>
      <w:r w:rsidR="0074416B">
        <w:rPr>
          <w:rFonts w:ascii="Arial" w:hAnsi="Arial" w:cs="Arial"/>
          <w:sz w:val="24"/>
        </w:rPr>
        <w:t xml:space="preserve"> who do not adhere to this policy or any Health &amp; Safety procedure/instructions within their specific workplace will subject themselves to disciplinary actions </w:t>
      </w:r>
    </w:p>
    <w:p w:rsidR="0074416B" w:rsidRDefault="0074416B" w:rsidP="0074416B">
      <w:pPr>
        <w:spacing w:after="0" w:line="240" w:lineRule="auto"/>
        <w:rPr>
          <w:rFonts w:ascii="Arial" w:hAnsi="Arial" w:cs="Arial"/>
          <w:sz w:val="24"/>
        </w:rPr>
      </w:pPr>
    </w:p>
    <w:p w:rsidR="0074416B" w:rsidRDefault="007A07FA" w:rsidP="007A07FA">
      <w:pPr>
        <w:spacing w:after="0" w:line="240" w:lineRule="auto"/>
        <w:ind w:left="720" w:hanging="720"/>
        <w:rPr>
          <w:rFonts w:ascii="Arial" w:hAnsi="Arial" w:cs="Arial"/>
          <w:sz w:val="24"/>
        </w:rPr>
      </w:pPr>
      <w:r>
        <w:rPr>
          <w:rFonts w:ascii="Arial" w:hAnsi="Arial" w:cs="Arial"/>
          <w:sz w:val="24"/>
        </w:rPr>
        <w:t>22.2</w:t>
      </w:r>
      <w:r>
        <w:rPr>
          <w:rFonts w:ascii="Arial" w:hAnsi="Arial" w:cs="Arial"/>
          <w:sz w:val="24"/>
        </w:rPr>
        <w:tab/>
      </w:r>
      <w:r w:rsidR="0074416B">
        <w:rPr>
          <w:rFonts w:ascii="Arial" w:hAnsi="Arial" w:cs="Arial"/>
          <w:sz w:val="24"/>
        </w:rPr>
        <w:t xml:space="preserve">Any customer/service user who does not adhere by instructions given to them regarding their health &amp; safety whilst using the organisation’s services will be removed from the provision in order to protect </w:t>
      </w:r>
      <w:r>
        <w:rPr>
          <w:rFonts w:ascii="Arial" w:hAnsi="Arial" w:cs="Arial"/>
          <w:sz w:val="24"/>
        </w:rPr>
        <w:t xml:space="preserve">the health and safety of </w:t>
      </w:r>
      <w:r w:rsidR="0074416B">
        <w:rPr>
          <w:rFonts w:ascii="Arial" w:hAnsi="Arial" w:cs="Arial"/>
          <w:sz w:val="24"/>
        </w:rPr>
        <w:t xml:space="preserve">our staff and other </w:t>
      </w:r>
      <w:r>
        <w:rPr>
          <w:rFonts w:ascii="Arial" w:hAnsi="Arial" w:cs="Arial"/>
          <w:sz w:val="24"/>
        </w:rPr>
        <w:t>customers/</w:t>
      </w:r>
      <w:r w:rsidR="0074416B">
        <w:rPr>
          <w:rFonts w:ascii="Arial" w:hAnsi="Arial" w:cs="Arial"/>
          <w:sz w:val="24"/>
        </w:rPr>
        <w:t>service users.</w:t>
      </w:r>
    </w:p>
    <w:p w:rsidR="0074416B" w:rsidRDefault="0074416B" w:rsidP="0074416B">
      <w:pPr>
        <w:spacing w:after="0" w:line="240" w:lineRule="auto"/>
        <w:rPr>
          <w:rFonts w:ascii="Arial" w:hAnsi="Arial" w:cs="Arial"/>
          <w:sz w:val="24"/>
        </w:rPr>
      </w:pPr>
    </w:p>
    <w:p w:rsidR="0074416B" w:rsidRDefault="0074416B" w:rsidP="0074416B">
      <w:pPr>
        <w:spacing w:after="0" w:line="240" w:lineRule="auto"/>
        <w:rPr>
          <w:rFonts w:ascii="Arial" w:hAnsi="Arial" w:cs="Arial"/>
          <w:sz w:val="24"/>
        </w:rPr>
      </w:pPr>
    </w:p>
    <w:p w:rsidR="0074416B" w:rsidRPr="00DE5F1F" w:rsidRDefault="00DE5F1F" w:rsidP="0074416B">
      <w:pPr>
        <w:spacing w:after="0" w:line="240" w:lineRule="auto"/>
        <w:rPr>
          <w:rFonts w:ascii="Arial" w:hAnsi="Arial" w:cs="Arial"/>
          <w:b/>
          <w:sz w:val="24"/>
        </w:rPr>
      </w:pPr>
      <w:r>
        <w:rPr>
          <w:rFonts w:ascii="Arial" w:hAnsi="Arial" w:cs="Arial"/>
          <w:b/>
          <w:sz w:val="24"/>
        </w:rPr>
        <w:t>23</w:t>
      </w:r>
      <w:r>
        <w:rPr>
          <w:rFonts w:ascii="Arial" w:hAnsi="Arial" w:cs="Arial"/>
          <w:b/>
          <w:sz w:val="24"/>
        </w:rPr>
        <w:tab/>
      </w:r>
      <w:r w:rsidR="0074416B" w:rsidRPr="00DE5F1F">
        <w:rPr>
          <w:rFonts w:ascii="Arial" w:hAnsi="Arial" w:cs="Arial"/>
          <w:b/>
          <w:sz w:val="24"/>
        </w:rPr>
        <w:t xml:space="preserve">Policy Review </w:t>
      </w:r>
    </w:p>
    <w:p w:rsidR="0074416B" w:rsidRDefault="0074416B" w:rsidP="0074416B">
      <w:pPr>
        <w:spacing w:after="0" w:line="240" w:lineRule="auto"/>
        <w:rPr>
          <w:rFonts w:ascii="Arial" w:hAnsi="Arial" w:cs="Arial"/>
          <w:sz w:val="24"/>
          <w:szCs w:val="24"/>
        </w:rPr>
      </w:pPr>
    </w:p>
    <w:p w:rsidR="0074416B" w:rsidRPr="00AF4E73" w:rsidRDefault="00DE5F1F" w:rsidP="00DE5F1F">
      <w:pPr>
        <w:spacing w:after="0" w:line="240" w:lineRule="auto"/>
        <w:ind w:left="720" w:hanging="720"/>
        <w:rPr>
          <w:rFonts w:ascii="Arial" w:hAnsi="Arial" w:cs="Arial"/>
          <w:sz w:val="24"/>
          <w:szCs w:val="24"/>
        </w:rPr>
      </w:pPr>
      <w:r>
        <w:rPr>
          <w:rFonts w:ascii="Arial" w:hAnsi="Arial" w:cs="Arial"/>
          <w:sz w:val="24"/>
        </w:rPr>
        <w:t>23.1</w:t>
      </w:r>
      <w:r>
        <w:rPr>
          <w:rFonts w:ascii="Arial" w:hAnsi="Arial" w:cs="Arial"/>
          <w:sz w:val="24"/>
        </w:rPr>
        <w:tab/>
      </w:r>
      <w:r w:rsidR="0074416B" w:rsidRPr="00BC0376">
        <w:rPr>
          <w:rFonts w:ascii="Arial" w:hAnsi="Arial" w:cs="Arial"/>
          <w:sz w:val="24"/>
        </w:rPr>
        <w:t xml:space="preserve">This policy will be reviewed </w:t>
      </w:r>
      <w:r w:rsidR="0074416B">
        <w:rPr>
          <w:rFonts w:ascii="Arial" w:hAnsi="Arial" w:cs="Arial"/>
          <w:sz w:val="24"/>
        </w:rPr>
        <w:t>every 2 years</w:t>
      </w:r>
      <w:r w:rsidR="0074416B" w:rsidRPr="00BC0376">
        <w:rPr>
          <w:rFonts w:ascii="Arial" w:hAnsi="Arial" w:cs="Arial"/>
          <w:sz w:val="24"/>
        </w:rPr>
        <w:t xml:space="preserve"> unless there is a change of law</w:t>
      </w:r>
      <w:r w:rsidR="0074416B">
        <w:rPr>
          <w:rFonts w:ascii="Arial" w:hAnsi="Arial" w:cs="Arial"/>
          <w:sz w:val="24"/>
        </w:rPr>
        <w:t>, regulation</w:t>
      </w:r>
      <w:r w:rsidR="0074416B" w:rsidRPr="00BC0376">
        <w:rPr>
          <w:rFonts w:ascii="Arial" w:hAnsi="Arial" w:cs="Arial"/>
          <w:sz w:val="24"/>
        </w:rPr>
        <w:t xml:space="preserve"> or contractual obligation and maybe </w:t>
      </w:r>
      <w:r w:rsidR="0074416B">
        <w:rPr>
          <w:rFonts w:ascii="Arial" w:hAnsi="Arial" w:cs="Arial"/>
          <w:sz w:val="24"/>
        </w:rPr>
        <w:t xml:space="preserve">therefore </w:t>
      </w:r>
      <w:r w:rsidR="0074416B" w:rsidRPr="00BC0376">
        <w:rPr>
          <w:rFonts w:ascii="Arial" w:hAnsi="Arial" w:cs="Arial"/>
          <w:sz w:val="24"/>
        </w:rPr>
        <w:t>subject to change.</w:t>
      </w:r>
    </w:p>
    <w:p w:rsidR="0074416B" w:rsidRDefault="0074416B">
      <w:pPr>
        <w:rPr>
          <w:rFonts w:ascii="Arial" w:hAnsi="Arial" w:cs="Arial"/>
          <w:sz w:val="24"/>
          <w:szCs w:val="24"/>
        </w:rPr>
      </w:pPr>
      <w:r>
        <w:rPr>
          <w:rFonts w:ascii="Arial" w:hAnsi="Arial" w:cs="Arial"/>
          <w:sz w:val="24"/>
          <w:szCs w:val="24"/>
        </w:rPr>
        <w:br w:type="page"/>
      </w:r>
    </w:p>
    <w:p w:rsidR="00872278" w:rsidRDefault="00872278" w:rsidP="003039E4">
      <w:pPr>
        <w:spacing w:after="0" w:line="240" w:lineRule="auto"/>
        <w:rPr>
          <w:rFonts w:ascii="Arial" w:hAnsi="Arial" w:cs="Arial"/>
          <w:sz w:val="28"/>
          <w:szCs w:val="24"/>
        </w:rPr>
        <w:sectPr w:rsidR="00872278" w:rsidSect="00E45D23">
          <w:headerReference w:type="default" r:id="rId10"/>
          <w:footerReference w:type="default" r:id="rId11"/>
          <w:pgSz w:w="11906" w:h="16838"/>
          <w:pgMar w:top="1440" w:right="1440" w:bottom="1440" w:left="1440" w:header="708" w:footer="708" w:gutter="0"/>
          <w:cols w:space="708"/>
          <w:titlePg/>
          <w:docGrid w:linePitch="360"/>
        </w:sectPr>
      </w:pPr>
    </w:p>
    <w:p w:rsidR="00872278" w:rsidRDefault="006B06ED" w:rsidP="00872278">
      <w:pPr>
        <w:spacing w:after="0" w:line="240" w:lineRule="auto"/>
        <w:jc w:val="center"/>
        <w:rPr>
          <w:rFonts w:ascii="Arial" w:hAnsi="Arial" w:cs="Arial"/>
          <w:b/>
          <w:sz w:val="24"/>
          <w:u w:val="single"/>
        </w:rPr>
      </w:pPr>
      <w:r>
        <w:rPr>
          <w:rFonts w:ascii="Arial" w:hAnsi="Arial" w:cs="Arial"/>
          <w:b/>
          <w:noProof/>
          <w:sz w:val="24"/>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-406400</wp:posOffset>
                </wp:positionH>
                <wp:positionV relativeFrom="paragraph">
                  <wp:posOffset>-673100</wp:posOffset>
                </wp:positionV>
                <wp:extent cx="1778000" cy="342900"/>
                <wp:effectExtent l="3175" t="3175"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83" w:rsidRPr="006A72FA" w:rsidRDefault="001C4B83" w:rsidP="00872278">
                            <w:pPr>
                              <w:rPr>
                                <w:rFonts w:ascii="Arial" w:hAnsi="Arial" w:cs="Arial"/>
                                <w:i/>
                              </w:rPr>
                            </w:pPr>
                            <w:r w:rsidRPr="006A72FA">
                              <w:rPr>
                                <w:rFonts w:ascii="Arial" w:hAnsi="Arial" w:cs="Arial"/>
                                <w:i/>
                              </w:rPr>
                              <w:t xml:space="preserve">Appendix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2pt;margin-top:-53pt;width:14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hyuw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" filled="f" stroked="f">
                <v:textbox>
                  <w:txbxContent>
                    <w:p w:rsidR="001C4B83" w:rsidRPr="006A72FA" w:rsidRDefault="001C4B83" w:rsidP="00872278">
                      <w:pPr>
                        <w:rPr>
                          <w:rFonts w:ascii="Arial" w:hAnsi="Arial" w:cs="Arial"/>
                          <w:i/>
                        </w:rPr>
                      </w:pPr>
                      <w:r w:rsidRPr="006A72FA">
                        <w:rPr>
                          <w:rFonts w:ascii="Arial" w:hAnsi="Arial" w:cs="Arial"/>
                          <w:i/>
                        </w:rPr>
                        <w:t xml:space="preserve">Appendix 1 </w:t>
                      </w:r>
                    </w:p>
                  </w:txbxContent>
                </v:textbox>
              </v:shape>
            </w:pict>
          </mc:Fallback>
        </mc:AlternateContent>
      </w:r>
      <w:r w:rsidR="00872278">
        <w:rPr>
          <w:rFonts w:ascii="Arial" w:hAnsi="Arial" w:cs="Arial"/>
          <w:b/>
          <w:sz w:val="24"/>
          <w:u w:val="single"/>
        </w:rPr>
        <w:t>Hazard Checklist (Part 1</w:t>
      </w:r>
      <w:proofErr w:type="gramStart"/>
      <w:r w:rsidR="00872278">
        <w:rPr>
          <w:rFonts w:ascii="Arial" w:hAnsi="Arial" w:cs="Arial"/>
          <w:b/>
          <w:sz w:val="24"/>
          <w:u w:val="single"/>
        </w:rPr>
        <w:t>) :</w:t>
      </w:r>
      <w:proofErr w:type="gramEnd"/>
      <w:r w:rsidR="00872278">
        <w:rPr>
          <w:rFonts w:ascii="Arial" w:hAnsi="Arial" w:cs="Arial"/>
          <w:b/>
          <w:sz w:val="24"/>
          <w:u w:val="single"/>
        </w:rPr>
        <w:t xml:space="preserve">  Location </w:t>
      </w:r>
    </w:p>
    <w:p w:rsidR="00872278" w:rsidRPr="00A95F04" w:rsidRDefault="00872278" w:rsidP="00872278">
      <w:pPr>
        <w:spacing w:after="0" w:line="240" w:lineRule="auto"/>
        <w:jc w:val="center"/>
        <w:rPr>
          <w:rFonts w:ascii="Arial" w:hAnsi="Arial" w:cs="Arial"/>
          <w:b/>
          <w:sz w:val="24"/>
          <w:u w:val="single"/>
        </w:rPr>
      </w:pPr>
    </w:p>
    <w:tbl>
      <w:tblPr>
        <w:tblStyle w:val="TableGrid"/>
        <w:tblW w:w="14283" w:type="dxa"/>
        <w:tblLook w:val="04A0" w:firstRow="1" w:lastRow="0" w:firstColumn="1" w:lastColumn="0" w:noHBand="0" w:noVBand="1"/>
      </w:tblPr>
      <w:tblGrid>
        <w:gridCol w:w="1456"/>
        <w:gridCol w:w="2054"/>
        <w:gridCol w:w="390"/>
        <w:gridCol w:w="2345"/>
        <w:gridCol w:w="2652"/>
        <w:gridCol w:w="1134"/>
        <w:gridCol w:w="2126"/>
        <w:gridCol w:w="709"/>
        <w:gridCol w:w="1417"/>
      </w:tblGrid>
      <w:tr w:rsidR="00872278" w:rsidTr="001A3C49">
        <w:tc>
          <w:tcPr>
            <w:tcW w:w="1456" w:type="dxa"/>
            <w:shd w:val="clear" w:color="auto" w:fill="B6DDE8" w:themeFill="accent5" w:themeFillTint="66"/>
          </w:tcPr>
          <w:p w:rsidR="00872278" w:rsidRPr="001D76EA" w:rsidRDefault="00872278" w:rsidP="001A3C49">
            <w:pPr>
              <w:rPr>
                <w:rFonts w:ascii="Arial" w:hAnsi="Arial" w:cs="Arial"/>
                <w:b/>
                <w:sz w:val="20"/>
              </w:rPr>
            </w:pPr>
            <w:r>
              <w:rPr>
                <w:rFonts w:ascii="Arial" w:hAnsi="Arial" w:cs="Arial"/>
                <w:b/>
                <w:sz w:val="20"/>
              </w:rPr>
              <w:t>Site</w:t>
            </w:r>
          </w:p>
        </w:tc>
        <w:tc>
          <w:tcPr>
            <w:tcW w:w="2444" w:type="dxa"/>
            <w:gridSpan w:val="2"/>
          </w:tcPr>
          <w:p w:rsidR="00872278" w:rsidRPr="00672A8E" w:rsidRDefault="00872278" w:rsidP="001A3C49">
            <w:pPr>
              <w:rPr>
                <w:rFonts w:ascii="Arial" w:hAnsi="Arial" w:cs="Arial"/>
                <w:sz w:val="20"/>
              </w:rPr>
            </w:pPr>
          </w:p>
        </w:tc>
        <w:tc>
          <w:tcPr>
            <w:tcW w:w="2345" w:type="dxa"/>
            <w:shd w:val="clear" w:color="auto" w:fill="B6DDE8" w:themeFill="accent5" w:themeFillTint="66"/>
          </w:tcPr>
          <w:p w:rsidR="00872278" w:rsidRPr="001D76EA" w:rsidRDefault="00872278" w:rsidP="001A3C49">
            <w:pPr>
              <w:rPr>
                <w:rFonts w:ascii="Arial" w:hAnsi="Arial" w:cs="Arial"/>
                <w:b/>
                <w:sz w:val="20"/>
              </w:rPr>
            </w:pPr>
            <w:r w:rsidRPr="001D76EA">
              <w:rPr>
                <w:rFonts w:ascii="Arial" w:hAnsi="Arial" w:cs="Arial"/>
                <w:b/>
                <w:sz w:val="20"/>
              </w:rPr>
              <w:t xml:space="preserve">Responsible Manager </w:t>
            </w:r>
          </w:p>
        </w:tc>
        <w:tc>
          <w:tcPr>
            <w:tcW w:w="2652" w:type="dxa"/>
          </w:tcPr>
          <w:p w:rsidR="00872278" w:rsidRPr="00672A8E" w:rsidRDefault="00872278" w:rsidP="001A3C49">
            <w:pPr>
              <w:rPr>
                <w:rFonts w:ascii="Arial" w:hAnsi="Arial" w:cs="Arial"/>
                <w:sz w:val="20"/>
              </w:rPr>
            </w:pPr>
          </w:p>
        </w:tc>
        <w:tc>
          <w:tcPr>
            <w:tcW w:w="1134" w:type="dxa"/>
            <w:shd w:val="clear" w:color="auto" w:fill="B6DDE8" w:themeFill="accent5" w:themeFillTint="66"/>
          </w:tcPr>
          <w:p w:rsidR="00872278" w:rsidRPr="00672A8E" w:rsidRDefault="00872278" w:rsidP="001A3C49">
            <w:pPr>
              <w:rPr>
                <w:rFonts w:ascii="Arial" w:hAnsi="Arial" w:cs="Arial"/>
                <w:sz w:val="20"/>
              </w:rPr>
            </w:pPr>
            <w:r w:rsidRPr="00187500">
              <w:rPr>
                <w:rFonts w:ascii="Arial" w:hAnsi="Arial" w:cs="Arial"/>
                <w:b/>
                <w:sz w:val="20"/>
              </w:rPr>
              <w:t>Assessor</w:t>
            </w:r>
          </w:p>
        </w:tc>
        <w:tc>
          <w:tcPr>
            <w:tcW w:w="2126" w:type="dxa"/>
          </w:tcPr>
          <w:p w:rsidR="00872278" w:rsidRPr="00672A8E" w:rsidRDefault="00872278" w:rsidP="001A3C49">
            <w:pPr>
              <w:rPr>
                <w:rFonts w:ascii="Arial" w:hAnsi="Arial" w:cs="Arial"/>
                <w:sz w:val="20"/>
              </w:rPr>
            </w:pPr>
          </w:p>
        </w:tc>
        <w:tc>
          <w:tcPr>
            <w:tcW w:w="709" w:type="dxa"/>
            <w:shd w:val="clear" w:color="auto" w:fill="B6DDE8" w:themeFill="accent5" w:themeFillTint="66"/>
          </w:tcPr>
          <w:p w:rsidR="00872278" w:rsidRPr="00187500" w:rsidRDefault="00872278" w:rsidP="001A3C49">
            <w:pPr>
              <w:rPr>
                <w:rFonts w:ascii="Arial" w:hAnsi="Arial" w:cs="Arial"/>
                <w:b/>
                <w:sz w:val="20"/>
              </w:rPr>
            </w:pPr>
            <w:r w:rsidRPr="00187500">
              <w:rPr>
                <w:rFonts w:ascii="Arial" w:hAnsi="Arial" w:cs="Arial"/>
                <w:b/>
                <w:sz w:val="20"/>
              </w:rPr>
              <w:t>Date</w:t>
            </w:r>
          </w:p>
        </w:tc>
        <w:tc>
          <w:tcPr>
            <w:tcW w:w="1417" w:type="dxa"/>
          </w:tcPr>
          <w:p w:rsidR="00872278" w:rsidRPr="00672A8E" w:rsidRDefault="00872278" w:rsidP="001A3C49">
            <w:pPr>
              <w:rPr>
                <w:rFonts w:ascii="Arial" w:hAnsi="Arial" w:cs="Arial"/>
                <w:sz w:val="20"/>
              </w:rPr>
            </w:pPr>
          </w:p>
        </w:tc>
      </w:tr>
      <w:tr w:rsidR="00872278" w:rsidTr="001A3C49">
        <w:tc>
          <w:tcPr>
            <w:tcW w:w="3510" w:type="dxa"/>
            <w:gridSpan w:val="2"/>
            <w:shd w:val="clear" w:color="auto" w:fill="B6DDE8" w:themeFill="accent5" w:themeFillTint="66"/>
            <w:vAlign w:val="center"/>
          </w:tcPr>
          <w:p w:rsidR="00872278" w:rsidRDefault="00872278" w:rsidP="001A3C49">
            <w:pPr>
              <w:jc w:val="center"/>
              <w:rPr>
                <w:rFonts w:ascii="Arial" w:hAnsi="Arial" w:cs="Arial"/>
                <w:b/>
                <w:bCs/>
                <w:sz w:val="20"/>
                <w:szCs w:val="20"/>
              </w:rPr>
            </w:pPr>
            <w:r>
              <w:rPr>
                <w:rFonts w:ascii="Arial" w:hAnsi="Arial" w:cs="Arial"/>
                <w:b/>
                <w:bCs/>
                <w:sz w:val="20"/>
                <w:szCs w:val="20"/>
              </w:rPr>
              <w:t xml:space="preserve">Description of the Location </w:t>
            </w:r>
          </w:p>
          <w:p w:rsidR="00872278" w:rsidRPr="001D76EA" w:rsidRDefault="00872278" w:rsidP="001A3C49">
            <w:pPr>
              <w:jc w:val="center"/>
              <w:rPr>
                <w:rFonts w:ascii="Arial" w:hAnsi="Arial" w:cs="Arial"/>
                <w:b/>
                <w:bCs/>
                <w:sz w:val="20"/>
                <w:szCs w:val="20"/>
              </w:rPr>
            </w:pPr>
            <w:r w:rsidRPr="00187500">
              <w:rPr>
                <w:rFonts w:ascii="Arial" w:hAnsi="Arial" w:cs="Arial"/>
                <w:bCs/>
                <w:i/>
                <w:sz w:val="16"/>
                <w:szCs w:val="20"/>
              </w:rPr>
              <w:t>e.g. office/bedrooms/kitchens etc…</w:t>
            </w:r>
          </w:p>
        </w:tc>
        <w:tc>
          <w:tcPr>
            <w:tcW w:w="5387" w:type="dxa"/>
            <w:gridSpan w:val="3"/>
            <w:shd w:val="clear" w:color="auto" w:fill="B6DDE8" w:themeFill="accent5" w:themeFillTint="66"/>
            <w:vAlign w:val="center"/>
          </w:tcPr>
          <w:p w:rsidR="00872278" w:rsidRPr="001D76EA" w:rsidRDefault="00872278" w:rsidP="001A3C49">
            <w:pPr>
              <w:jc w:val="center"/>
              <w:rPr>
                <w:rFonts w:ascii="Arial" w:hAnsi="Arial" w:cs="Arial"/>
                <w:b/>
                <w:bCs/>
                <w:sz w:val="20"/>
                <w:szCs w:val="20"/>
              </w:rPr>
            </w:pPr>
            <w:r>
              <w:rPr>
                <w:rFonts w:ascii="Arial" w:hAnsi="Arial" w:cs="Arial"/>
                <w:b/>
                <w:bCs/>
                <w:sz w:val="20"/>
                <w:szCs w:val="20"/>
              </w:rPr>
              <w:t>Description of the Hazard</w:t>
            </w:r>
          </w:p>
        </w:tc>
        <w:tc>
          <w:tcPr>
            <w:tcW w:w="3260" w:type="dxa"/>
            <w:gridSpan w:val="2"/>
            <w:shd w:val="clear" w:color="auto" w:fill="B6DDE8" w:themeFill="accent5" w:themeFillTint="66"/>
            <w:vAlign w:val="center"/>
          </w:tcPr>
          <w:p w:rsidR="00872278" w:rsidRPr="001D76EA" w:rsidRDefault="00872278" w:rsidP="001A3C49">
            <w:pPr>
              <w:jc w:val="center"/>
              <w:rPr>
                <w:rFonts w:ascii="Arial" w:hAnsi="Arial" w:cs="Arial"/>
                <w:b/>
                <w:bCs/>
                <w:sz w:val="20"/>
                <w:szCs w:val="20"/>
              </w:rPr>
            </w:pPr>
            <w:r>
              <w:rPr>
                <w:rFonts w:ascii="Arial" w:hAnsi="Arial" w:cs="Arial"/>
                <w:b/>
                <w:bCs/>
                <w:sz w:val="20"/>
                <w:szCs w:val="20"/>
              </w:rPr>
              <w:t xml:space="preserve">Number of people affected and status designation  </w:t>
            </w:r>
            <w:r w:rsidRPr="00187500">
              <w:rPr>
                <w:rFonts w:ascii="Arial" w:hAnsi="Arial" w:cs="Arial"/>
                <w:bCs/>
                <w:i/>
                <w:sz w:val="16"/>
                <w:szCs w:val="20"/>
              </w:rPr>
              <w:t>e.g. staff, client, visitor, other health professional etc</w:t>
            </w:r>
            <w:r w:rsidRPr="00187500">
              <w:rPr>
                <w:rFonts w:ascii="Arial" w:hAnsi="Arial" w:cs="Arial"/>
                <w:bCs/>
                <w:sz w:val="16"/>
                <w:szCs w:val="20"/>
              </w:rPr>
              <w:t xml:space="preserve"> …</w:t>
            </w:r>
          </w:p>
        </w:tc>
        <w:tc>
          <w:tcPr>
            <w:tcW w:w="2126" w:type="dxa"/>
            <w:gridSpan w:val="2"/>
            <w:shd w:val="clear" w:color="auto" w:fill="B6DDE8" w:themeFill="accent5" w:themeFillTint="66"/>
            <w:vAlign w:val="center"/>
          </w:tcPr>
          <w:p w:rsidR="00872278" w:rsidRPr="001D76EA" w:rsidRDefault="00872278" w:rsidP="001A3C49">
            <w:pPr>
              <w:jc w:val="center"/>
              <w:rPr>
                <w:rFonts w:ascii="Arial" w:hAnsi="Arial" w:cs="Arial"/>
                <w:b/>
                <w:bCs/>
                <w:sz w:val="20"/>
                <w:szCs w:val="20"/>
              </w:rPr>
            </w:pPr>
            <w:r>
              <w:rPr>
                <w:rFonts w:ascii="Arial" w:hAnsi="Arial" w:cs="Arial"/>
                <w:b/>
                <w:bCs/>
                <w:sz w:val="20"/>
                <w:szCs w:val="20"/>
              </w:rPr>
              <w:t>Risk Assessment Recommended? Yes / No</w:t>
            </w: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Pr="001D76EA"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Pr="001D76EA"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Pr="001D76EA"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Pr="001D76EA"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Pr="001D76EA"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Pr="001D76EA"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Default="00872278" w:rsidP="001A3C49">
            <w:pPr>
              <w:rPr>
                <w:rFonts w:ascii="Arial" w:hAnsi="Arial" w:cs="Arial"/>
                <w:bCs/>
                <w:sz w:val="20"/>
                <w:szCs w:val="20"/>
              </w:rPr>
            </w:pPr>
          </w:p>
          <w:p w:rsidR="00872278" w:rsidRPr="001D76EA"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r>
      <w:tr w:rsidR="00872278" w:rsidTr="001A3C49">
        <w:tc>
          <w:tcPr>
            <w:tcW w:w="3510"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c>
          <w:tcPr>
            <w:tcW w:w="5387" w:type="dxa"/>
            <w:gridSpan w:val="3"/>
            <w:vAlign w:val="center"/>
          </w:tcPr>
          <w:p w:rsidR="00872278" w:rsidRPr="001D76EA" w:rsidRDefault="00872278" w:rsidP="001A3C49">
            <w:pPr>
              <w:rPr>
                <w:rFonts w:ascii="Arial" w:hAnsi="Arial" w:cs="Arial"/>
                <w:bCs/>
                <w:sz w:val="20"/>
                <w:szCs w:val="20"/>
              </w:rPr>
            </w:pPr>
          </w:p>
        </w:tc>
        <w:tc>
          <w:tcPr>
            <w:tcW w:w="3260" w:type="dxa"/>
            <w:gridSpan w:val="2"/>
            <w:vAlign w:val="center"/>
          </w:tcPr>
          <w:p w:rsidR="00872278" w:rsidRPr="001D76EA" w:rsidRDefault="00872278" w:rsidP="001A3C49">
            <w:pPr>
              <w:rPr>
                <w:rFonts w:ascii="Arial" w:hAnsi="Arial" w:cs="Arial"/>
                <w:bCs/>
                <w:sz w:val="20"/>
                <w:szCs w:val="20"/>
              </w:rPr>
            </w:pPr>
          </w:p>
        </w:tc>
        <w:tc>
          <w:tcPr>
            <w:tcW w:w="2126" w:type="dxa"/>
            <w:gridSpan w:val="2"/>
            <w:vAlign w:val="center"/>
          </w:tcPr>
          <w:p w:rsidR="00872278" w:rsidRDefault="00872278" w:rsidP="001A3C49">
            <w:pPr>
              <w:rPr>
                <w:rFonts w:ascii="Arial" w:hAnsi="Arial" w:cs="Arial"/>
                <w:bCs/>
                <w:sz w:val="20"/>
                <w:szCs w:val="20"/>
              </w:rPr>
            </w:pPr>
          </w:p>
          <w:p w:rsidR="00872278" w:rsidRDefault="00872278" w:rsidP="001A3C49">
            <w:pPr>
              <w:rPr>
                <w:rFonts w:ascii="Arial" w:hAnsi="Arial" w:cs="Arial"/>
                <w:bCs/>
                <w:sz w:val="20"/>
                <w:szCs w:val="20"/>
              </w:rPr>
            </w:pPr>
          </w:p>
        </w:tc>
      </w:tr>
    </w:tbl>
    <w:p w:rsidR="00872278" w:rsidRDefault="00872278" w:rsidP="003039E4">
      <w:pPr>
        <w:spacing w:after="0" w:line="240" w:lineRule="auto"/>
        <w:rPr>
          <w:rFonts w:ascii="Arial" w:hAnsi="Arial" w:cs="Arial"/>
          <w:sz w:val="28"/>
          <w:szCs w:val="24"/>
        </w:rPr>
      </w:pPr>
    </w:p>
    <w:p w:rsidR="00872278" w:rsidRDefault="00872278" w:rsidP="003039E4">
      <w:pPr>
        <w:spacing w:after="0" w:line="240" w:lineRule="auto"/>
        <w:rPr>
          <w:rFonts w:ascii="Arial" w:hAnsi="Arial" w:cs="Arial"/>
          <w:sz w:val="28"/>
          <w:szCs w:val="24"/>
        </w:rPr>
      </w:pPr>
    </w:p>
    <w:p w:rsidR="00872278" w:rsidRDefault="00872278" w:rsidP="003039E4">
      <w:pPr>
        <w:spacing w:after="0" w:line="240" w:lineRule="auto"/>
        <w:rPr>
          <w:rFonts w:ascii="Arial" w:hAnsi="Arial" w:cs="Arial"/>
          <w:sz w:val="28"/>
          <w:szCs w:val="24"/>
        </w:rPr>
      </w:pPr>
    </w:p>
    <w:p w:rsidR="00872278" w:rsidRDefault="00872278" w:rsidP="003039E4">
      <w:pPr>
        <w:spacing w:after="0" w:line="240" w:lineRule="auto"/>
        <w:rPr>
          <w:rFonts w:ascii="Arial" w:hAnsi="Arial" w:cs="Arial"/>
          <w:sz w:val="28"/>
          <w:szCs w:val="24"/>
        </w:rPr>
      </w:pPr>
    </w:p>
    <w:p w:rsidR="00872278" w:rsidRDefault="00872278" w:rsidP="003039E4">
      <w:pPr>
        <w:spacing w:after="0" w:line="240" w:lineRule="auto"/>
        <w:rPr>
          <w:rFonts w:ascii="Arial" w:hAnsi="Arial" w:cs="Arial"/>
          <w:sz w:val="28"/>
          <w:szCs w:val="24"/>
        </w:rPr>
      </w:pPr>
    </w:p>
    <w:p w:rsidR="00872278" w:rsidRDefault="006B06ED" w:rsidP="00872278">
      <w:pPr>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668480" behindDoc="0" locked="1" layoutInCell="1" allowOverlap="1">
                <wp:simplePos x="0" y="0"/>
                <wp:positionH relativeFrom="column">
                  <wp:posOffset>4114800</wp:posOffset>
                </wp:positionH>
                <wp:positionV relativeFrom="paragraph">
                  <wp:posOffset>203200</wp:posOffset>
                </wp:positionV>
                <wp:extent cx="704850" cy="5588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D41E16" w:rsidRDefault="001C4B83" w:rsidP="00872278">
                            <w:pPr>
                              <w:rPr>
                                <w:rFonts w:ascii="Arial" w:hAnsi="Arial" w:cs="Arial"/>
                                <w:sz w:val="16"/>
                              </w:rPr>
                            </w:pPr>
                            <w:r w:rsidRPr="00D41E16">
                              <w:rPr>
                                <w:rFonts w:ascii="Arial" w:hAnsi="Arial" w:cs="Arial"/>
                                <w:b/>
                                <w:sz w:val="16"/>
                              </w:rPr>
                              <w:t>Likelihood of hazard occurring</w:t>
                            </w:r>
                          </w:p>
                          <w:p w:rsidR="001C4B83" w:rsidRPr="00D41E16" w:rsidRDefault="001C4B83" w:rsidP="0087227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24pt;margin-top:16pt;width:55.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8M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" stroked="f">
                <v:textbox>
                  <w:txbxContent>
                    <w:p w:rsidR="001C4B83" w:rsidRPr="00D41E16" w:rsidRDefault="001C4B83" w:rsidP="00872278">
                      <w:pPr>
                        <w:rPr>
                          <w:rFonts w:ascii="Arial" w:hAnsi="Arial" w:cs="Arial"/>
                          <w:sz w:val="16"/>
                        </w:rPr>
                      </w:pPr>
                      <w:r w:rsidRPr="00D41E16">
                        <w:rPr>
                          <w:rFonts w:ascii="Arial" w:hAnsi="Arial" w:cs="Arial"/>
                          <w:b/>
                          <w:sz w:val="16"/>
                        </w:rPr>
                        <w:t>Likelihood of hazard occurring</w:t>
                      </w:r>
                    </w:p>
                    <w:p w:rsidR="001C4B83" w:rsidRPr="00D41E16" w:rsidRDefault="001C4B83" w:rsidP="00872278">
                      <w:pPr>
                        <w:rPr>
                          <w:rFonts w:ascii="Arial" w:hAnsi="Arial" w:cs="Arial"/>
                          <w:sz w:val="16"/>
                        </w:rPr>
                      </w:pPr>
                    </w:p>
                  </w:txbxContent>
                </v:textbox>
                <w10:anchorlock/>
              </v:shape>
            </w:pict>
          </mc:Fallback>
        </mc:AlternateContent>
      </w:r>
      <w:r>
        <w:rPr>
          <w:rFonts w:ascii="Arial" w:hAnsi="Arial" w:cs="Arial"/>
          <w:noProof/>
          <w:sz w:val="20"/>
        </w:rPr>
        <mc:AlternateContent>
          <mc:Choice Requires="wps">
            <w:drawing>
              <wp:anchor distT="0" distB="0" distL="114300" distR="114300" simplePos="0" relativeHeight="251666432" behindDoc="0" locked="1" layoutInCell="1" allowOverlap="1">
                <wp:simplePos x="0" y="0"/>
                <wp:positionH relativeFrom="column">
                  <wp:posOffset>4991100</wp:posOffset>
                </wp:positionH>
                <wp:positionV relativeFrom="paragraph">
                  <wp:posOffset>0</wp:posOffset>
                </wp:positionV>
                <wp:extent cx="4133850" cy="1193800"/>
                <wp:effectExtent l="0" t="4445" r="0" b="190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4"/>
                              <w:gridCol w:w="989"/>
                              <w:gridCol w:w="851"/>
                              <w:gridCol w:w="757"/>
                              <w:gridCol w:w="1150"/>
                            </w:tblGrid>
                            <w:tr w:rsidR="001C4B83" w:rsidRPr="00F02ADF" w:rsidTr="001A3C49">
                              <w:tc>
                                <w:tcPr>
                                  <w:tcW w:w="1809" w:type="dxa"/>
                                  <w:tcBorders>
                                    <w:left w:val="single" w:sz="4" w:space="0" w:color="auto"/>
                                    <w:bottom w:val="single" w:sz="4" w:space="0" w:color="auto"/>
                                  </w:tcBorders>
                                  <w:shd w:val="clear" w:color="auto" w:fill="E5DFEC"/>
                                </w:tcPr>
                                <w:p w:rsidR="001C4B83" w:rsidRPr="00D41E16" w:rsidRDefault="001C4B83" w:rsidP="001A3C49">
                                  <w:pPr>
                                    <w:spacing w:after="0" w:line="240" w:lineRule="auto"/>
                                    <w:rPr>
                                      <w:rFonts w:ascii="Arial" w:hAnsi="Arial" w:cs="Arial"/>
                                      <w:b/>
                                      <w:sz w:val="16"/>
                                    </w:rPr>
                                  </w:pPr>
                                </w:p>
                              </w:tc>
                              <w:tc>
                                <w:tcPr>
                                  <w:tcW w:w="664"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Minor</w:t>
                                  </w:r>
                                </w:p>
                                <w:p w:rsidR="001C4B83" w:rsidRPr="00865A9F" w:rsidRDefault="001C4B83" w:rsidP="001A3C49">
                                  <w:pPr>
                                    <w:spacing w:after="0" w:line="240" w:lineRule="auto"/>
                                    <w:jc w:val="center"/>
                                    <w:rPr>
                                      <w:rFonts w:ascii="Arial" w:hAnsi="Arial" w:cs="Arial"/>
                                      <w:sz w:val="16"/>
                                    </w:rPr>
                                  </w:pPr>
                                  <w:r w:rsidRPr="00865A9F">
                                    <w:rPr>
                                      <w:rFonts w:ascii="Arial" w:hAnsi="Arial" w:cs="Arial"/>
                                      <w:sz w:val="12"/>
                                    </w:rPr>
                                    <w:t>(</w:t>
                                  </w:r>
                                  <w:r>
                                    <w:rPr>
                                      <w:rFonts w:ascii="Arial" w:hAnsi="Arial" w:cs="Arial"/>
                                      <w:sz w:val="12"/>
                                    </w:rPr>
                                    <w:t>1</w:t>
                                  </w:r>
                                  <w:r w:rsidRPr="00865A9F">
                                    <w:rPr>
                                      <w:rFonts w:ascii="Arial" w:hAnsi="Arial" w:cs="Arial"/>
                                      <w:sz w:val="12"/>
                                      <w:vertAlign w:val="superscript"/>
                                    </w:rPr>
                                    <w:t>st</w:t>
                                  </w:r>
                                  <w:r>
                                    <w:rPr>
                                      <w:rFonts w:ascii="Arial" w:hAnsi="Arial" w:cs="Arial"/>
                                      <w:sz w:val="12"/>
                                    </w:rPr>
                                    <w:t xml:space="preserve"> Aid)</w:t>
                                  </w:r>
                                </w:p>
                              </w:tc>
                              <w:tc>
                                <w:tcPr>
                                  <w:tcW w:w="989"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Moderate</w:t>
                                  </w:r>
                                </w:p>
                                <w:p w:rsidR="001C4B83" w:rsidRPr="00865A9F" w:rsidRDefault="001C4B83" w:rsidP="001A3C49">
                                  <w:pPr>
                                    <w:spacing w:after="0" w:line="240" w:lineRule="auto"/>
                                    <w:jc w:val="center"/>
                                    <w:rPr>
                                      <w:rFonts w:ascii="Arial" w:hAnsi="Arial" w:cs="Arial"/>
                                      <w:sz w:val="12"/>
                                    </w:rPr>
                                  </w:pPr>
                                  <w:r>
                                    <w:rPr>
                                      <w:rFonts w:ascii="Arial" w:hAnsi="Arial" w:cs="Arial"/>
                                      <w:sz w:val="12"/>
                                    </w:rPr>
                                    <w:t>(Lost Time)</w:t>
                                  </w:r>
                                </w:p>
                              </w:tc>
                              <w:tc>
                                <w:tcPr>
                                  <w:tcW w:w="851"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 xml:space="preserve">Serious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Reportable)</w:t>
                                  </w:r>
                                </w:p>
                              </w:tc>
                              <w:tc>
                                <w:tcPr>
                                  <w:tcW w:w="757"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 xml:space="preserve">Major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Notifiable)</w:t>
                                  </w:r>
                                </w:p>
                              </w:tc>
                              <w:tc>
                                <w:tcPr>
                                  <w:tcW w:w="1150" w:type="dxa"/>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Catastrophe</w:t>
                                  </w:r>
                                </w:p>
                                <w:p w:rsidR="001C4B83" w:rsidRPr="00D41E16" w:rsidRDefault="001C4B83" w:rsidP="001A3C49">
                                  <w:pPr>
                                    <w:spacing w:after="0" w:line="240" w:lineRule="auto"/>
                                    <w:jc w:val="center"/>
                                    <w:rPr>
                                      <w:rFonts w:ascii="Arial" w:hAnsi="Arial" w:cs="Arial"/>
                                      <w:b/>
                                      <w:sz w:val="16"/>
                                    </w:rPr>
                                  </w:pPr>
                                  <w:r>
                                    <w:rPr>
                                      <w:rFonts w:ascii="Arial" w:hAnsi="Arial" w:cs="Arial"/>
                                      <w:sz w:val="12"/>
                                    </w:rPr>
                                    <w:t>(Fatalities)</w:t>
                                  </w:r>
                                  <w:r w:rsidRPr="00D41E16">
                                    <w:rPr>
                                      <w:rFonts w:ascii="Arial" w:hAnsi="Arial" w:cs="Arial"/>
                                      <w:b/>
                                      <w:sz w:val="16"/>
                                    </w:rPr>
                                    <w:t xml:space="preserve"> </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Unlikely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851"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757"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Unlikely </w:t>
                                  </w:r>
                                </w:p>
                              </w:tc>
                              <w:tc>
                                <w:tcPr>
                                  <w:tcW w:w="664" w:type="dxa"/>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989"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9</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Likely </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989"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16</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r>
                            <w:tr w:rsidR="001C4B83" w:rsidRPr="00DD4E6A"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Almost Certain</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c>
                                <w:tcPr>
                                  <w:tcW w:w="989"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25</w:t>
                                  </w:r>
                                </w:p>
                              </w:tc>
                            </w:tr>
                          </w:tbl>
                          <w:p w:rsidR="001C4B83" w:rsidRDefault="001C4B83" w:rsidP="00872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93pt;margin-top:0;width:325.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" stroked="f">
                <v:textbox>
                  <w:txbxContent>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4"/>
                        <w:gridCol w:w="989"/>
                        <w:gridCol w:w="851"/>
                        <w:gridCol w:w="757"/>
                        <w:gridCol w:w="1150"/>
                      </w:tblGrid>
                      <w:tr w:rsidR="001C4B83" w:rsidRPr="00F02ADF" w:rsidTr="001A3C49">
                        <w:tc>
                          <w:tcPr>
                            <w:tcW w:w="1809" w:type="dxa"/>
                            <w:tcBorders>
                              <w:left w:val="single" w:sz="4" w:space="0" w:color="auto"/>
                              <w:bottom w:val="single" w:sz="4" w:space="0" w:color="auto"/>
                            </w:tcBorders>
                            <w:shd w:val="clear" w:color="auto" w:fill="E5DFEC"/>
                          </w:tcPr>
                          <w:p w:rsidR="001C4B83" w:rsidRPr="00D41E16" w:rsidRDefault="001C4B83" w:rsidP="001A3C49">
                            <w:pPr>
                              <w:spacing w:after="0" w:line="240" w:lineRule="auto"/>
                              <w:rPr>
                                <w:rFonts w:ascii="Arial" w:hAnsi="Arial" w:cs="Arial"/>
                                <w:b/>
                                <w:sz w:val="16"/>
                              </w:rPr>
                            </w:pPr>
                          </w:p>
                        </w:tc>
                        <w:tc>
                          <w:tcPr>
                            <w:tcW w:w="664"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Minor</w:t>
                            </w:r>
                          </w:p>
                          <w:p w:rsidR="001C4B83" w:rsidRPr="00865A9F" w:rsidRDefault="001C4B83" w:rsidP="001A3C49">
                            <w:pPr>
                              <w:spacing w:after="0" w:line="240" w:lineRule="auto"/>
                              <w:jc w:val="center"/>
                              <w:rPr>
                                <w:rFonts w:ascii="Arial" w:hAnsi="Arial" w:cs="Arial"/>
                                <w:sz w:val="16"/>
                              </w:rPr>
                            </w:pPr>
                            <w:r w:rsidRPr="00865A9F">
                              <w:rPr>
                                <w:rFonts w:ascii="Arial" w:hAnsi="Arial" w:cs="Arial"/>
                                <w:sz w:val="12"/>
                              </w:rPr>
                              <w:t>(</w:t>
                            </w:r>
                            <w:r>
                              <w:rPr>
                                <w:rFonts w:ascii="Arial" w:hAnsi="Arial" w:cs="Arial"/>
                                <w:sz w:val="12"/>
                              </w:rPr>
                              <w:t>1</w:t>
                            </w:r>
                            <w:r w:rsidRPr="00865A9F">
                              <w:rPr>
                                <w:rFonts w:ascii="Arial" w:hAnsi="Arial" w:cs="Arial"/>
                                <w:sz w:val="12"/>
                                <w:vertAlign w:val="superscript"/>
                              </w:rPr>
                              <w:t>st</w:t>
                            </w:r>
                            <w:r>
                              <w:rPr>
                                <w:rFonts w:ascii="Arial" w:hAnsi="Arial" w:cs="Arial"/>
                                <w:sz w:val="12"/>
                              </w:rPr>
                              <w:t xml:space="preserve"> Aid)</w:t>
                            </w:r>
                          </w:p>
                        </w:tc>
                        <w:tc>
                          <w:tcPr>
                            <w:tcW w:w="989"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Moderate</w:t>
                            </w:r>
                          </w:p>
                          <w:p w:rsidR="001C4B83" w:rsidRPr="00865A9F" w:rsidRDefault="001C4B83" w:rsidP="001A3C49">
                            <w:pPr>
                              <w:spacing w:after="0" w:line="240" w:lineRule="auto"/>
                              <w:jc w:val="center"/>
                              <w:rPr>
                                <w:rFonts w:ascii="Arial" w:hAnsi="Arial" w:cs="Arial"/>
                                <w:sz w:val="12"/>
                              </w:rPr>
                            </w:pPr>
                            <w:r>
                              <w:rPr>
                                <w:rFonts w:ascii="Arial" w:hAnsi="Arial" w:cs="Arial"/>
                                <w:sz w:val="12"/>
                              </w:rPr>
                              <w:t>(Lost Time)</w:t>
                            </w:r>
                          </w:p>
                        </w:tc>
                        <w:tc>
                          <w:tcPr>
                            <w:tcW w:w="851"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 xml:space="preserve">Serious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Reportable)</w:t>
                            </w:r>
                          </w:p>
                        </w:tc>
                        <w:tc>
                          <w:tcPr>
                            <w:tcW w:w="757"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 xml:space="preserve">Major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Notifiable)</w:t>
                            </w:r>
                          </w:p>
                        </w:tc>
                        <w:tc>
                          <w:tcPr>
                            <w:tcW w:w="1150" w:type="dxa"/>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Catastrophe</w:t>
                            </w:r>
                          </w:p>
                          <w:p w:rsidR="001C4B83" w:rsidRPr="00D41E16" w:rsidRDefault="001C4B83" w:rsidP="001A3C49">
                            <w:pPr>
                              <w:spacing w:after="0" w:line="240" w:lineRule="auto"/>
                              <w:jc w:val="center"/>
                              <w:rPr>
                                <w:rFonts w:ascii="Arial" w:hAnsi="Arial" w:cs="Arial"/>
                                <w:b/>
                                <w:sz w:val="16"/>
                              </w:rPr>
                            </w:pPr>
                            <w:r>
                              <w:rPr>
                                <w:rFonts w:ascii="Arial" w:hAnsi="Arial" w:cs="Arial"/>
                                <w:sz w:val="12"/>
                              </w:rPr>
                              <w:t>(Fatalities)</w:t>
                            </w:r>
                            <w:r w:rsidRPr="00D41E16">
                              <w:rPr>
                                <w:rFonts w:ascii="Arial" w:hAnsi="Arial" w:cs="Arial"/>
                                <w:b/>
                                <w:sz w:val="16"/>
                              </w:rPr>
                              <w:t xml:space="preserve"> </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Unlikely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851"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757"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Unlikely </w:t>
                            </w:r>
                          </w:p>
                        </w:tc>
                        <w:tc>
                          <w:tcPr>
                            <w:tcW w:w="664" w:type="dxa"/>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989"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9</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Likely </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989"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16</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r>
                      <w:tr w:rsidR="001C4B83" w:rsidRPr="00DD4E6A"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Almost Certain</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c>
                          <w:tcPr>
                            <w:tcW w:w="989"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25</w:t>
                            </w:r>
                          </w:p>
                        </w:tc>
                      </w:tr>
                    </w:tbl>
                    <w:p w:rsidR="001C4B83" w:rsidRDefault="001C4B83" w:rsidP="00872278"/>
                  </w:txbxContent>
                </v:textbox>
                <w10:anchorlock/>
              </v:shape>
            </w:pict>
          </mc:Fallback>
        </mc:AlternateContent>
      </w:r>
      <w:r w:rsidR="00872278" w:rsidRPr="00D323BF">
        <w:rPr>
          <w:rFonts w:ascii="Arial" w:hAnsi="Arial" w:cs="Arial"/>
          <w:b/>
          <w:sz w:val="24"/>
          <w:u w:val="single"/>
        </w:rPr>
        <w:t>Risk Assessment Form</w:t>
      </w:r>
      <w:r w:rsidR="00872278">
        <w:rPr>
          <w:rFonts w:ascii="Arial" w:hAnsi="Arial" w:cs="Arial"/>
          <w:b/>
          <w:sz w:val="24"/>
          <w:u w:val="single"/>
        </w:rPr>
        <w:t xml:space="preserve"> (Part 2)</w:t>
      </w:r>
    </w:p>
    <w:p w:rsidR="00872278" w:rsidRDefault="006B06ED" w:rsidP="00872278">
      <w:pPr>
        <w:jc w:val="center"/>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671552" behindDoc="0" locked="1" layoutInCell="1" allowOverlap="1">
                <wp:simplePos x="0" y="0"/>
                <wp:positionH relativeFrom="column">
                  <wp:posOffset>14605</wp:posOffset>
                </wp:positionH>
                <wp:positionV relativeFrom="paragraph">
                  <wp:posOffset>20955</wp:posOffset>
                </wp:positionV>
                <wp:extent cx="3073400" cy="672465"/>
                <wp:effectExtent l="0" t="1270" r="0" b="254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20183D" w:rsidRDefault="001C4B83" w:rsidP="00872278">
                            <w:pPr>
                              <w:rPr>
                                <w:rFonts w:ascii="Arial" w:hAnsi="Arial" w:cs="Arial"/>
                                <w:i/>
                                <w:sz w:val="20"/>
                              </w:rPr>
                            </w:pPr>
                            <w:r w:rsidRPr="0020183D">
                              <w:rPr>
                                <w:rFonts w:ascii="Arial" w:hAnsi="Arial" w:cs="Arial"/>
                                <w:i/>
                                <w:sz w:val="20"/>
                              </w:rPr>
                              <w:t xml:space="preserve">Complete this for </w:t>
                            </w:r>
                            <w:r w:rsidRPr="0020183D">
                              <w:rPr>
                                <w:rFonts w:ascii="Arial" w:hAnsi="Arial" w:cs="Arial"/>
                                <w:i/>
                                <w:sz w:val="20"/>
                                <w:u w:val="single"/>
                              </w:rPr>
                              <w:t>every hazard</w:t>
                            </w:r>
                            <w:r w:rsidRPr="0020183D">
                              <w:rPr>
                                <w:rFonts w:ascii="Arial" w:hAnsi="Arial" w:cs="Arial"/>
                                <w:i/>
                                <w:sz w:val="20"/>
                              </w:rPr>
                              <w:t xml:space="preserve"> which has been identified as requiring a risk assessment from the </w:t>
                            </w:r>
                            <w:r w:rsidRPr="0020183D">
                              <w:rPr>
                                <w:rFonts w:ascii="Arial" w:hAnsi="Arial" w:cs="Arial"/>
                                <w:b/>
                                <w:i/>
                                <w:sz w:val="20"/>
                              </w:rPr>
                              <w:t>Hazard Checklist</w:t>
                            </w:r>
                            <w:r w:rsidRPr="0020183D">
                              <w:rPr>
                                <w:rFonts w:ascii="Arial" w:hAnsi="Arial" w:cs="Arial"/>
                                <w:i/>
                                <w:sz w:val="20"/>
                              </w:rPr>
                              <w:t xml:space="preserve"> (Part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15pt;margin-top:1.65pt;width:242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ET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" stroked="f">
                <v:textbox>
                  <w:txbxContent>
                    <w:p w:rsidR="001C4B83" w:rsidRPr="0020183D" w:rsidRDefault="001C4B83" w:rsidP="00872278">
                      <w:pPr>
                        <w:rPr>
                          <w:rFonts w:ascii="Arial" w:hAnsi="Arial" w:cs="Arial"/>
                          <w:i/>
                          <w:sz w:val="20"/>
                        </w:rPr>
                      </w:pPr>
                      <w:r w:rsidRPr="0020183D">
                        <w:rPr>
                          <w:rFonts w:ascii="Arial" w:hAnsi="Arial" w:cs="Arial"/>
                          <w:i/>
                          <w:sz w:val="20"/>
                        </w:rPr>
                        <w:t xml:space="preserve">Complete this for </w:t>
                      </w:r>
                      <w:r w:rsidRPr="0020183D">
                        <w:rPr>
                          <w:rFonts w:ascii="Arial" w:hAnsi="Arial" w:cs="Arial"/>
                          <w:i/>
                          <w:sz w:val="20"/>
                          <w:u w:val="single"/>
                        </w:rPr>
                        <w:t>every hazard</w:t>
                      </w:r>
                      <w:r w:rsidRPr="0020183D">
                        <w:rPr>
                          <w:rFonts w:ascii="Arial" w:hAnsi="Arial" w:cs="Arial"/>
                          <w:i/>
                          <w:sz w:val="20"/>
                        </w:rPr>
                        <w:t xml:space="preserve"> which has been identified as requiring a risk assessment from the </w:t>
                      </w:r>
                      <w:r w:rsidRPr="0020183D">
                        <w:rPr>
                          <w:rFonts w:ascii="Arial" w:hAnsi="Arial" w:cs="Arial"/>
                          <w:b/>
                          <w:i/>
                          <w:sz w:val="20"/>
                        </w:rPr>
                        <w:t>Hazard Checklist</w:t>
                      </w:r>
                      <w:r w:rsidRPr="0020183D">
                        <w:rPr>
                          <w:rFonts w:ascii="Arial" w:hAnsi="Arial" w:cs="Arial"/>
                          <w:i/>
                          <w:sz w:val="20"/>
                        </w:rPr>
                        <w:t xml:space="preserve"> (Part 1)</w:t>
                      </w:r>
                    </w:p>
                  </w:txbxContent>
                </v:textbox>
                <w10:anchorlock/>
              </v:shape>
            </w:pict>
          </mc:Fallback>
        </mc:AlternateContent>
      </w:r>
      <w:r>
        <w:rPr>
          <w:rFonts w:ascii="Arial" w:hAnsi="Arial" w:cs="Arial"/>
          <w:b/>
          <w:noProof/>
          <w:sz w:val="24"/>
          <w:u w:val="single"/>
        </w:rPr>
        <mc:AlternateContent>
          <mc:Choice Requires="wps">
            <w:drawing>
              <wp:anchor distT="0" distB="0" distL="114300" distR="114300" simplePos="0" relativeHeight="251667456" behindDoc="0" locked="1" layoutInCell="1" allowOverlap="1">
                <wp:simplePos x="0" y="0"/>
                <wp:positionH relativeFrom="column">
                  <wp:posOffset>4889500</wp:posOffset>
                </wp:positionH>
                <wp:positionV relativeFrom="paragraph">
                  <wp:posOffset>58420</wp:posOffset>
                </wp:positionV>
                <wp:extent cx="635" cy="635000"/>
                <wp:effectExtent l="69850" t="19685" r="72390" b="3111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A60B5" id="_x0000_t32" coordsize="21600,21600" o:spt="32" o:oned="t" path="m,l21600,21600e" filled="f">
                <v:path arrowok="t" fillok="f" o:connecttype="none"/>
                <o:lock v:ext="edit" shapetype="t"/>
              </v:shapetype>
              <v:shape id="AutoShape 12" o:spid="_x0000_s1026" type="#_x0000_t32" style="position:absolute;margin-left:385pt;margin-top:4.6pt;width:.05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" strokeweight="2.25pt">
                <v:stroke endarrow="block"/>
                <w10:anchorlock/>
              </v:shape>
            </w:pict>
          </mc:Fallback>
        </mc:AlternateContent>
      </w:r>
    </w:p>
    <w:p w:rsidR="00872278" w:rsidRDefault="00872278" w:rsidP="00872278">
      <w:pPr>
        <w:jc w:val="center"/>
        <w:rPr>
          <w:rFonts w:ascii="Arial" w:hAnsi="Arial" w:cs="Arial"/>
          <w:b/>
          <w:sz w:val="24"/>
          <w:u w:val="single"/>
        </w:rPr>
      </w:pPr>
    </w:p>
    <w:p w:rsidR="00872278" w:rsidRPr="00D323BF" w:rsidRDefault="00872278" w:rsidP="00872278">
      <w:pPr>
        <w:jc w:val="center"/>
        <w:rPr>
          <w:rFonts w:ascii="Arial" w:hAnsi="Arial" w:cs="Arial"/>
          <w:b/>
          <w:sz w:val="24"/>
          <w:u w:val="single"/>
        </w:rPr>
      </w:pPr>
    </w:p>
    <w:tbl>
      <w:tblPr>
        <w:tblStyle w:val="TableGrid"/>
        <w:tblW w:w="14283" w:type="dxa"/>
        <w:tblLayout w:type="fixed"/>
        <w:tblLook w:val="04A0" w:firstRow="1" w:lastRow="0" w:firstColumn="1" w:lastColumn="0" w:noHBand="0" w:noVBand="1"/>
      </w:tblPr>
      <w:tblGrid>
        <w:gridCol w:w="1452"/>
        <w:gridCol w:w="582"/>
        <w:gridCol w:w="1851"/>
        <w:gridCol w:w="2342"/>
        <w:gridCol w:w="118"/>
        <w:gridCol w:w="2268"/>
        <w:gridCol w:w="256"/>
        <w:gridCol w:w="1020"/>
        <w:gridCol w:w="114"/>
        <w:gridCol w:w="1451"/>
        <w:gridCol w:w="707"/>
        <w:gridCol w:w="284"/>
        <w:gridCol w:w="425"/>
        <w:gridCol w:w="1413"/>
      </w:tblGrid>
      <w:tr w:rsidR="00872278" w:rsidRPr="00672A8E" w:rsidTr="001A3C49">
        <w:tc>
          <w:tcPr>
            <w:tcW w:w="1452" w:type="dxa"/>
            <w:shd w:val="clear" w:color="auto" w:fill="B6DDE8" w:themeFill="accent5" w:themeFillTint="66"/>
          </w:tcPr>
          <w:p w:rsidR="00872278" w:rsidRPr="001D76EA" w:rsidRDefault="00872278" w:rsidP="001A3C49">
            <w:pPr>
              <w:rPr>
                <w:rFonts w:ascii="Arial" w:hAnsi="Arial" w:cs="Arial"/>
                <w:b/>
                <w:sz w:val="20"/>
              </w:rPr>
            </w:pPr>
            <w:r>
              <w:rPr>
                <w:rFonts w:ascii="Arial" w:hAnsi="Arial" w:cs="Arial"/>
                <w:b/>
                <w:sz w:val="20"/>
              </w:rPr>
              <w:t>Site</w:t>
            </w:r>
          </w:p>
        </w:tc>
        <w:tc>
          <w:tcPr>
            <w:tcW w:w="2433" w:type="dxa"/>
            <w:gridSpan w:val="2"/>
          </w:tcPr>
          <w:p w:rsidR="00872278" w:rsidRPr="00672A8E" w:rsidRDefault="00872278" w:rsidP="001A3C49">
            <w:pPr>
              <w:rPr>
                <w:rFonts w:ascii="Arial" w:hAnsi="Arial" w:cs="Arial"/>
                <w:sz w:val="20"/>
              </w:rPr>
            </w:pPr>
          </w:p>
        </w:tc>
        <w:tc>
          <w:tcPr>
            <w:tcW w:w="2342" w:type="dxa"/>
            <w:shd w:val="clear" w:color="auto" w:fill="B6DDE8" w:themeFill="accent5" w:themeFillTint="66"/>
          </w:tcPr>
          <w:p w:rsidR="00872278" w:rsidRPr="001D76EA" w:rsidRDefault="00872278" w:rsidP="001A3C49">
            <w:pPr>
              <w:rPr>
                <w:rFonts w:ascii="Arial" w:hAnsi="Arial" w:cs="Arial"/>
                <w:b/>
                <w:sz w:val="20"/>
              </w:rPr>
            </w:pPr>
            <w:r w:rsidRPr="001D76EA">
              <w:rPr>
                <w:rFonts w:ascii="Arial" w:hAnsi="Arial" w:cs="Arial"/>
                <w:b/>
                <w:sz w:val="20"/>
              </w:rPr>
              <w:t xml:space="preserve">Responsible Manager </w:t>
            </w:r>
          </w:p>
        </w:tc>
        <w:tc>
          <w:tcPr>
            <w:tcW w:w="2642" w:type="dxa"/>
            <w:gridSpan w:val="3"/>
          </w:tcPr>
          <w:p w:rsidR="00872278" w:rsidRPr="00672A8E" w:rsidRDefault="00872278" w:rsidP="001A3C49">
            <w:pPr>
              <w:rPr>
                <w:rFonts w:ascii="Arial" w:hAnsi="Arial" w:cs="Arial"/>
                <w:sz w:val="20"/>
              </w:rPr>
            </w:pPr>
          </w:p>
        </w:tc>
        <w:tc>
          <w:tcPr>
            <w:tcW w:w="1134" w:type="dxa"/>
            <w:gridSpan w:val="2"/>
            <w:shd w:val="clear" w:color="auto" w:fill="B6DDE8" w:themeFill="accent5" w:themeFillTint="66"/>
          </w:tcPr>
          <w:p w:rsidR="00872278" w:rsidRPr="00672A8E" w:rsidRDefault="00872278" w:rsidP="001A3C49">
            <w:pPr>
              <w:rPr>
                <w:rFonts w:ascii="Arial" w:hAnsi="Arial" w:cs="Arial"/>
                <w:sz w:val="20"/>
              </w:rPr>
            </w:pPr>
            <w:r w:rsidRPr="00187500">
              <w:rPr>
                <w:rFonts w:ascii="Arial" w:hAnsi="Arial" w:cs="Arial"/>
                <w:b/>
                <w:sz w:val="20"/>
              </w:rPr>
              <w:t>Assessor</w:t>
            </w:r>
          </w:p>
        </w:tc>
        <w:tc>
          <w:tcPr>
            <w:tcW w:w="2158" w:type="dxa"/>
            <w:gridSpan w:val="2"/>
          </w:tcPr>
          <w:p w:rsidR="00872278" w:rsidRPr="00672A8E" w:rsidRDefault="00872278" w:rsidP="001A3C49">
            <w:pPr>
              <w:rPr>
                <w:rFonts w:ascii="Arial" w:hAnsi="Arial" w:cs="Arial"/>
                <w:sz w:val="20"/>
              </w:rPr>
            </w:pPr>
          </w:p>
        </w:tc>
        <w:tc>
          <w:tcPr>
            <w:tcW w:w="709" w:type="dxa"/>
            <w:gridSpan w:val="2"/>
            <w:shd w:val="clear" w:color="auto" w:fill="B6DDE8" w:themeFill="accent5" w:themeFillTint="66"/>
          </w:tcPr>
          <w:p w:rsidR="00872278" w:rsidRPr="00187500" w:rsidRDefault="00872278" w:rsidP="001A3C49">
            <w:pPr>
              <w:rPr>
                <w:rFonts w:ascii="Arial" w:hAnsi="Arial" w:cs="Arial"/>
                <w:b/>
                <w:sz w:val="20"/>
              </w:rPr>
            </w:pPr>
            <w:r w:rsidRPr="00187500">
              <w:rPr>
                <w:rFonts w:ascii="Arial" w:hAnsi="Arial" w:cs="Arial"/>
                <w:b/>
                <w:sz w:val="20"/>
              </w:rPr>
              <w:t>Date</w:t>
            </w:r>
          </w:p>
        </w:tc>
        <w:tc>
          <w:tcPr>
            <w:tcW w:w="1413" w:type="dxa"/>
          </w:tcPr>
          <w:p w:rsidR="00872278" w:rsidRPr="00672A8E" w:rsidRDefault="00872278" w:rsidP="001A3C49">
            <w:pPr>
              <w:rPr>
                <w:rFonts w:ascii="Arial" w:hAnsi="Arial" w:cs="Arial"/>
                <w:sz w:val="20"/>
              </w:rPr>
            </w:pPr>
          </w:p>
        </w:tc>
      </w:tr>
      <w:tr w:rsidR="00872278" w:rsidRPr="00672A8E" w:rsidTr="001A3C49">
        <w:tc>
          <w:tcPr>
            <w:tcW w:w="14283" w:type="dxa"/>
            <w:gridSpan w:val="14"/>
            <w:shd w:val="clear" w:color="auto" w:fill="31849B" w:themeFill="accent5" w:themeFillShade="BF"/>
          </w:tcPr>
          <w:p w:rsidR="00872278" w:rsidRPr="008D21B8" w:rsidRDefault="00872278" w:rsidP="001A3C49">
            <w:pPr>
              <w:rPr>
                <w:rFonts w:ascii="Arial" w:hAnsi="Arial" w:cs="Arial"/>
                <w:sz w:val="8"/>
              </w:rPr>
            </w:pPr>
          </w:p>
        </w:tc>
      </w:tr>
      <w:tr w:rsidR="00872278" w:rsidRPr="008D21B8" w:rsidTr="001A3C49">
        <w:trPr>
          <w:trHeight w:val="230"/>
        </w:trPr>
        <w:tc>
          <w:tcPr>
            <w:tcW w:w="2034" w:type="dxa"/>
            <w:gridSpan w:val="2"/>
            <w:vMerge w:val="restart"/>
            <w:shd w:val="clear" w:color="auto" w:fill="B6DDE8" w:themeFill="accent5" w:themeFillTint="66"/>
          </w:tcPr>
          <w:p w:rsidR="00872278" w:rsidRPr="008D21B8" w:rsidRDefault="00872278" w:rsidP="001A3C49">
            <w:pPr>
              <w:jc w:val="center"/>
              <w:rPr>
                <w:rFonts w:ascii="Arial" w:hAnsi="Arial" w:cs="Arial"/>
                <w:b/>
                <w:sz w:val="20"/>
              </w:rPr>
            </w:pPr>
            <w:r>
              <w:rPr>
                <w:rFonts w:ascii="Arial" w:hAnsi="Arial" w:cs="Arial"/>
                <w:b/>
                <w:sz w:val="20"/>
              </w:rPr>
              <w:t>Location/ Equipment/ Substances/</w:t>
            </w:r>
            <w:r w:rsidRPr="008D21B8">
              <w:rPr>
                <w:rFonts w:ascii="Arial" w:hAnsi="Arial" w:cs="Arial"/>
                <w:b/>
                <w:sz w:val="20"/>
              </w:rPr>
              <w:t>Work Activity</w:t>
            </w:r>
          </w:p>
        </w:tc>
        <w:tc>
          <w:tcPr>
            <w:tcW w:w="4311" w:type="dxa"/>
            <w:gridSpan w:val="3"/>
            <w:vMerge w:val="restart"/>
            <w:shd w:val="clear" w:color="auto" w:fill="B6DDE8" w:themeFill="accent5" w:themeFillTint="66"/>
          </w:tcPr>
          <w:p w:rsidR="00872278" w:rsidRPr="008D21B8" w:rsidRDefault="00872278" w:rsidP="001A3C49">
            <w:pPr>
              <w:jc w:val="center"/>
              <w:rPr>
                <w:rFonts w:ascii="Arial" w:hAnsi="Arial" w:cs="Arial"/>
                <w:b/>
                <w:sz w:val="20"/>
              </w:rPr>
            </w:pPr>
            <w:r w:rsidRPr="008D21B8">
              <w:rPr>
                <w:rFonts w:ascii="Arial" w:hAnsi="Arial" w:cs="Arial"/>
                <w:b/>
                <w:sz w:val="20"/>
              </w:rPr>
              <w:t>Hazard, hazardous event and expected consequence</w:t>
            </w:r>
          </w:p>
        </w:tc>
        <w:tc>
          <w:tcPr>
            <w:tcW w:w="2268" w:type="dxa"/>
            <w:vMerge w:val="restart"/>
            <w:shd w:val="clear" w:color="auto" w:fill="B6DDE8" w:themeFill="accent5" w:themeFillTint="66"/>
          </w:tcPr>
          <w:p w:rsidR="00872278" w:rsidRPr="008D21B8" w:rsidRDefault="00872278" w:rsidP="001A3C49">
            <w:pPr>
              <w:jc w:val="center"/>
              <w:rPr>
                <w:rFonts w:ascii="Arial" w:hAnsi="Arial" w:cs="Arial"/>
                <w:b/>
                <w:sz w:val="20"/>
              </w:rPr>
            </w:pPr>
            <w:r w:rsidRPr="008D21B8">
              <w:rPr>
                <w:rFonts w:ascii="Arial" w:hAnsi="Arial" w:cs="Arial"/>
                <w:b/>
                <w:sz w:val="20"/>
              </w:rPr>
              <w:t>People affected</w:t>
            </w:r>
          </w:p>
        </w:tc>
        <w:tc>
          <w:tcPr>
            <w:tcW w:w="3832" w:type="dxa"/>
            <w:gridSpan w:val="6"/>
            <w:shd w:val="clear" w:color="auto" w:fill="B6DDE8" w:themeFill="accent5" w:themeFillTint="66"/>
          </w:tcPr>
          <w:p w:rsidR="00872278" w:rsidRPr="008D21B8" w:rsidRDefault="006B06ED" w:rsidP="001A3C49">
            <w:pPr>
              <w:jc w:val="center"/>
              <w:rPr>
                <w:rFonts w:ascii="Arial" w:hAnsi="Arial" w:cs="Arial"/>
                <w:b/>
                <w:sz w:val="20"/>
              </w:rPr>
            </w:pPr>
            <w:r>
              <w:rPr>
                <w:rFonts w:ascii="Arial" w:hAnsi="Arial" w:cs="Arial"/>
                <w:b/>
                <w:noProof/>
                <w:sz w:val="18"/>
              </w:rPr>
              <mc:AlternateContent>
                <mc:Choice Requires="wps">
                  <w:drawing>
                    <wp:anchor distT="0" distB="0" distL="114300" distR="114300" simplePos="0" relativeHeight="251670528" behindDoc="0" locked="1" layoutInCell="1" allowOverlap="1">
                      <wp:simplePos x="0" y="0"/>
                      <wp:positionH relativeFrom="column">
                        <wp:posOffset>1609090</wp:posOffset>
                      </wp:positionH>
                      <wp:positionV relativeFrom="paragraph">
                        <wp:posOffset>136525</wp:posOffset>
                      </wp:positionV>
                      <wp:extent cx="260350" cy="292100"/>
                      <wp:effectExtent l="1270" t="1905" r="0" b="127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2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83" w:rsidRPr="00BF6F77" w:rsidRDefault="001C4B83" w:rsidP="00872278">
                                  <w:pPr>
                                    <w:jc w:val="center"/>
                                    <w:rPr>
                                      <w:b/>
                                      <w:color w:val="FF0000"/>
                                      <w:sz w:val="28"/>
                                    </w:rPr>
                                  </w:pPr>
                                  <w:r w:rsidRPr="00BF6F77">
                                    <w:rPr>
                                      <w:b/>
                                      <w:color w:val="FF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26.7pt;margin-top:10.75pt;width:20.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vXugIAAME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" filled="f" fillcolor="yellow" stroked="f">
                      <v:textbox>
                        <w:txbxContent>
                          <w:p w:rsidR="001C4B83" w:rsidRPr="00BF6F77" w:rsidRDefault="001C4B83" w:rsidP="00872278">
                            <w:pPr>
                              <w:jc w:val="center"/>
                              <w:rPr>
                                <w:b/>
                                <w:color w:val="FF0000"/>
                                <w:sz w:val="28"/>
                              </w:rPr>
                            </w:pPr>
                            <w:r w:rsidRPr="00BF6F77">
                              <w:rPr>
                                <w:b/>
                                <w:color w:val="FF0000"/>
                                <w:sz w:val="28"/>
                              </w:rPr>
                              <w:t>=</w:t>
                            </w:r>
                          </w:p>
                        </w:txbxContent>
                      </v:textbox>
                      <w10:anchorlock/>
                    </v:shape>
                  </w:pict>
                </mc:Fallback>
              </mc:AlternateContent>
            </w:r>
            <w:r w:rsidR="00872278" w:rsidRPr="008D21B8">
              <w:rPr>
                <w:rFonts w:ascii="Arial" w:hAnsi="Arial" w:cs="Arial"/>
                <w:b/>
                <w:sz w:val="20"/>
              </w:rPr>
              <w:t>Assessment of Risk</w:t>
            </w:r>
          </w:p>
        </w:tc>
        <w:tc>
          <w:tcPr>
            <w:tcW w:w="1838" w:type="dxa"/>
            <w:gridSpan w:val="2"/>
            <w:vMerge w:val="restart"/>
            <w:shd w:val="clear" w:color="auto" w:fill="B6DDE8" w:themeFill="accent5" w:themeFillTint="66"/>
          </w:tcPr>
          <w:p w:rsidR="00872278" w:rsidRPr="008D21B8" w:rsidRDefault="00872278" w:rsidP="001A3C49">
            <w:pPr>
              <w:jc w:val="center"/>
              <w:rPr>
                <w:rFonts w:ascii="Arial" w:hAnsi="Arial" w:cs="Arial"/>
                <w:b/>
                <w:sz w:val="20"/>
              </w:rPr>
            </w:pPr>
            <w:r w:rsidRPr="008D21B8">
              <w:rPr>
                <w:rFonts w:ascii="Arial" w:hAnsi="Arial" w:cs="Arial"/>
                <w:b/>
                <w:sz w:val="20"/>
              </w:rPr>
              <w:t>Are risk controls required?</w:t>
            </w:r>
          </w:p>
          <w:p w:rsidR="00872278" w:rsidRPr="008D21B8" w:rsidRDefault="00872278" w:rsidP="001A3C49">
            <w:pPr>
              <w:jc w:val="center"/>
              <w:rPr>
                <w:rFonts w:ascii="Arial" w:hAnsi="Arial" w:cs="Arial"/>
                <w:b/>
                <w:sz w:val="20"/>
              </w:rPr>
            </w:pPr>
            <w:r w:rsidRPr="008D21B8">
              <w:rPr>
                <w:rFonts w:ascii="Arial" w:hAnsi="Arial" w:cs="Arial"/>
                <w:b/>
                <w:sz w:val="20"/>
              </w:rPr>
              <w:t>Yes / No</w:t>
            </w:r>
          </w:p>
        </w:tc>
      </w:tr>
      <w:tr w:rsidR="00872278" w:rsidRPr="008D21B8" w:rsidTr="001A3C49">
        <w:trPr>
          <w:trHeight w:val="230"/>
        </w:trPr>
        <w:tc>
          <w:tcPr>
            <w:tcW w:w="2034" w:type="dxa"/>
            <w:gridSpan w:val="2"/>
            <w:vMerge/>
            <w:shd w:val="clear" w:color="auto" w:fill="B6DDE8" w:themeFill="accent5" w:themeFillTint="66"/>
          </w:tcPr>
          <w:p w:rsidR="00872278" w:rsidRPr="008D21B8" w:rsidRDefault="00872278" w:rsidP="001A3C49">
            <w:pPr>
              <w:rPr>
                <w:rFonts w:ascii="Arial" w:hAnsi="Arial" w:cs="Arial"/>
                <w:b/>
                <w:sz w:val="20"/>
              </w:rPr>
            </w:pPr>
          </w:p>
        </w:tc>
        <w:tc>
          <w:tcPr>
            <w:tcW w:w="4311" w:type="dxa"/>
            <w:gridSpan w:val="3"/>
            <w:vMerge/>
            <w:shd w:val="clear" w:color="auto" w:fill="B6DDE8" w:themeFill="accent5" w:themeFillTint="66"/>
          </w:tcPr>
          <w:p w:rsidR="00872278" w:rsidRPr="008D21B8" w:rsidRDefault="00872278" w:rsidP="001A3C49">
            <w:pPr>
              <w:rPr>
                <w:rFonts w:ascii="Arial" w:hAnsi="Arial" w:cs="Arial"/>
                <w:b/>
                <w:sz w:val="20"/>
              </w:rPr>
            </w:pPr>
          </w:p>
        </w:tc>
        <w:tc>
          <w:tcPr>
            <w:tcW w:w="2268" w:type="dxa"/>
            <w:vMerge/>
            <w:shd w:val="clear" w:color="auto" w:fill="B6DDE8" w:themeFill="accent5" w:themeFillTint="66"/>
          </w:tcPr>
          <w:p w:rsidR="00872278" w:rsidRPr="008D21B8" w:rsidRDefault="00872278" w:rsidP="001A3C49">
            <w:pPr>
              <w:rPr>
                <w:rFonts w:ascii="Arial" w:hAnsi="Arial" w:cs="Arial"/>
                <w:b/>
                <w:sz w:val="20"/>
              </w:rPr>
            </w:pPr>
          </w:p>
        </w:tc>
        <w:tc>
          <w:tcPr>
            <w:tcW w:w="1276" w:type="dxa"/>
            <w:gridSpan w:val="2"/>
            <w:shd w:val="clear" w:color="auto" w:fill="DAEEF3" w:themeFill="accent5" w:themeFillTint="33"/>
          </w:tcPr>
          <w:p w:rsidR="00872278" w:rsidRPr="008D21B8" w:rsidRDefault="006B06ED" w:rsidP="001A3C49">
            <w:pPr>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69504" behindDoc="0" locked="1" layoutInCell="1" allowOverlap="1">
                      <wp:simplePos x="0" y="0"/>
                      <wp:positionH relativeFrom="column">
                        <wp:posOffset>586740</wp:posOffset>
                      </wp:positionH>
                      <wp:positionV relativeFrom="paragraph">
                        <wp:posOffset>17780</wp:posOffset>
                      </wp:positionV>
                      <wp:extent cx="228600" cy="222250"/>
                      <wp:effectExtent l="0" t="0" r="190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83" w:rsidRPr="00BF6F77" w:rsidRDefault="001C4B83" w:rsidP="00872278">
                                  <w:pPr>
                                    <w:jc w:val="center"/>
                                    <w:rPr>
                                      <w:b/>
                                      <w:color w:val="FF0000"/>
                                    </w:rPr>
                                  </w:pPr>
                                  <w:r w:rsidRPr="00BF6F77">
                                    <w:rPr>
                                      <w:b/>
                                      <w:color w:val="FF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6.2pt;margin-top:1.4pt;width:18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5wuQ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" filled="f" fillcolor="yellow" stroked="f">
                      <v:textbox>
                        <w:txbxContent>
                          <w:p w:rsidR="001C4B83" w:rsidRPr="00BF6F77" w:rsidRDefault="001C4B83" w:rsidP="00872278">
                            <w:pPr>
                              <w:jc w:val="center"/>
                              <w:rPr>
                                <w:b/>
                                <w:color w:val="FF0000"/>
                              </w:rPr>
                            </w:pPr>
                            <w:r w:rsidRPr="00BF6F77">
                              <w:rPr>
                                <w:b/>
                                <w:color w:val="FF0000"/>
                              </w:rPr>
                              <w:t>X</w:t>
                            </w:r>
                          </w:p>
                        </w:txbxContent>
                      </v:textbox>
                      <w10:anchorlock/>
                    </v:shape>
                  </w:pict>
                </mc:Fallback>
              </mc:AlternateContent>
            </w:r>
            <w:r w:rsidR="00872278" w:rsidRPr="008D21B8">
              <w:rPr>
                <w:rFonts w:ascii="Arial" w:hAnsi="Arial" w:cs="Arial"/>
                <w:b/>
                <w:sz w:val="18"/>
              </w:rPr>
              <w:t>Likelihood Level</w:t>
            </w:r>
            <w:r w:rsidR="00872278">
              <w:rPr>
                <w:rFonts w:ascii="Arial" w:hAnsi="Arial" w:cs="Arial"/>
                <w:b/>
                <w:sz w:val="18"/>
              </w:rPr>
              <w:t xml:space="preserve">  </w:t>
            </w:r>
          </w:p>
        </w:tc>
        <w:tc>
          <w:tcPr>
            <w:tcW w:w="1565" w:type="dxa"/>
            <w:gridSpan w:val="2"/>
            <w:shd w:val="clear" w:color="auto" w:fill="DAEEF3" w:themeFill="accent5" w:themeFillTint="33"/>
          </w:tcPr>
          <w:p w:rsidR="00872278" w:rsidRDefault="00872278" w:rsidP="001A3C49">
            <w:pPr>
              <w:jc w:val="center"/>
              <w:rPr>
                <w:rFonts w:ascii="Arial" w:hAnsi="Arial" w:cs="Arial"/>
                <w:b/>
                <w:sz w:val="18"/>
              </w:rPr>
            </w:pPr>
            <w:r>
              <w:rPr>
                <w:rFonts w:ascii="Arial" w:hAnsi="Arial" w:cs="Arial"/>
                <w:b/>
                <w:sz w:val="18"/>
              </w:rPr>
              <w:t>Severity</w:t>
            </w:r>
          </w:p>
          <w:p w:rsidR="00872278" w:rsidRPr="008D21B8" w:rsidRDefault="00872278" w:rsidP="001A3C49">
            <w:pPr>
              <w:jc w:val="center"/>
              <w:rPr>
                <w:rFonts w:ascii="Arial" w:hAnsi="Arial" w:cs="Arial"/>
                <w:b/>
                <w:sz w:val="18"/>
              </w:rPr>
            </w:pPr>
            <w:r>
              <w:rPr>
                <w:rFonts w:ascii="Arial" w:hAnsi="Arial" w:cs="Arial"/>
                <w:b/>
                <w:sz w:val="18"/>
              </w:rPr>
              <w:t>(</w:t>
            </w:r>
            <w:r w:rsidRPr="008D21B8">
              <w:rPr>
                <w:rFonts w:ascii="Arial" w:hAnsi="Arial" w:cs="Arial"/>
                <w:b/>
                <w:sz w:val="18"/>
              </w:rPr>
              <w:t>Consequence</w:t>
            </w:r>
            <w:r>
              <w:rPr>
                <w:rFonts w:ascii="Arial" w:hAnsi="Arial" w:cs="Arial"/>
                <w:b/>
                <w:sz w:val="18"/>
              </w:rPr>
              <w:t>)</w:t>
            </w:r>
            <w:r w:rsidRPr="008D21B8">
              <w:rPr>
                <w:rFonts w:ascii="Arial" w:hAnsi="Arial" w:cs="Arial"/>
                <w:b/>
                <w:sz w:val="18"/>
              </w:rPr>
              <w:t xml:space="preserve"> Level</w:t>
            </w:r>
            <w:r>
              <w:rPr>
                <w:rFonts w:ascii="Arial" w:hAnsi="Arial" w:cs="Arial"/>
                <w:b/>
                <w:sz w:val="18"/>
              </w:rPr>
              <w:t xml:space="preserve">   </w:t>
            </w:r>
          </w:p>
        </w:tc>
        <w:tc>
          <w:tcPr>
            <w:tcW w:w="991" w:type="dxa"/>
            <w:gridSpan w:val="2"/>
            <w:shd w:val="clear" w:color="auto" w:fill="DAEEF3" w:themeFill="accent5" w:themeFillTint="33"/>
          </w:tcPr>
          <w:p w:rsidR="00872278" w:rsidRPr="008D21B8" w:rsidRDefault="00872278" w:rsidP="001A3C49">
            <w:pPr>
              <w:jc w:val="center"/>
              <w:rPr>
                <w:rFonts w:ascii="Arial" w:hAnsi="Arial" w:cs="Arial"/>
                <w:b/>
                <w:sz w:val="18"/>
              </w:rPr>
            </w:pPr>
            <w:r w:rsidRPr="008D21B8">
              <w:rPr>
                <w:rFonts w:ascii="Arial" w:hAnsi="Arial" w:cs="Arial"/>
                <w:b/>
                <w:sz w:val="18"/>
              </w:rPr>
              <w:t>Risk Level</w:t>
            </w:r>
          </w:p>
        </w:tc>
        <w:tc>
          <w:tcPr>
            <w:tcW w:w="1838" w:type="dxa"/>
            <w:gridSpan w:val="2"/>
            <w:vMerge/>
            <w:shd w:val="clear" w:color="auto" w:fill="B6DDE8" w:themeFill="accent5" w:themeFillTint="66"/>
          </w:tcPr>
          <w:p w:rsidR="00872278" w:rsidRPr="008D21B8" w:rsidRDefault="00872278" w:rsidP="001A3C49">
            <w:pPr>
              <w:rPr>
                <w:rFonts w:ascii="Arial" w:hAnsi="Arial" w:cs="Arial"/>
                <w:b/>
                <w:sz w:val="20"/>
              </w:rPr>
            </w:pPr>
          </w:p>
        </w:tc>
      </w:tr>
      <w:tr w:rsidR="00872278" w:rsidRPr="008D21B8" w:rsidTr="001A3C49">
        <w:trPr>
          <w:trHeight w:val="230"/>
        </w:trPr>
        <w:tc>
          <w:tcPr>
            <w:tcW w:w="2034" w:type="dxa"/>
            <w:gridSpan w:val="2"/>
            <w:shd w:val="clear" w:color="auto" w:fill="auto"/>
          </w:tcPr>
          <w:p w:rsidR="00872278" w:rsidRPr="008D21B8" w:rsidRDefault="00872278" w:rsidP="001A3C49">
            <w:pPr>
              <w:rPr>
                <w:rFonts w:ascii="Arial" w:hAnsi="Arial" w:cs="Arial"/>
                <w:b/>
                <w:sz w:val="20"/>
              </w:rPr>
            </w:pPr>
          </w:p>
        </w:tc>
        <w:tc>
          <w:tcPr>
            <w:tcW w:w="4311" w:type="dxa"/>
            <w:gridSpan w:val="3"/>
            <w:shd w:val="clear" w:color="auto" w:fill="auto"/>
          </w:tcPr>
          <w:p w:rsidR="00872278" w:rsidRPr="008D21B8" w:rsidRDefault="00872278" w:rsidP="001A3C49">
            <w:pPr>
              <w:rPr>
                <w:rFonts w:ascii="Arial" w:hAnsi="Arial" w:cs="Arial"/>
                <w:b/>
                <w:sz w:val="20"/>
              </w:rPr>
            </w:pPr>
          </w:p>
        </w:tc>
        <w:tc>
          <w:tcPr>
            <w:tcW w:w="2268" w:type="dxa"/>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1838"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Pr="008D21B8" w:rsidRDefault="00872278" w:rsidP="001A3C49">
            <w:pPr>
              <w:rPr>
                <w:rFonts w:ascii="Arial" w:hAnsi="Arial" w:cs="Arial"/>
                <w:b/>
                <w:sz w:val="20"/>
              </w:rPr>
            </w:pPr>
          </w:p>
        </w:tc>
      </w:tr>
      <w:tr w:rsidR="00872278" w:rsidRPr="008D21B8" w:rsidTr="001A3C49">
        <w:trPr>
          <w:trHeight w:val="230"/>
        </w:trPr>
        <w:tc>
          <w:tcPr>
            <w:tcW w:w="2034"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Pr="008D21B8" w:rsidRDefault="00872278" w:rsidP="001A3C49">
            <w:pPr>
              <w:rPr>
                <w:rFonts w:ascii="Arial" w:hAnsi="Arial" w:cs="Arial"/>
                <w:b/>
                <w:sz w:val="20"/>
              </w:rPr>
            </w:pPr>
          </w:p>
        </w:tc>
        <w:tc>
          <w:tcPr>
            <w:tcW w:w="4311" w:type="dxa"/>
            <w:gridSpan w:val="3"/>
            <w:shd w:val="clear" w:color="auto" w:fill="auto"/>
          </w:tcPr>
          <w:p w:rsidR="00872278" w:rsidRPr="008D21B8" w:rsidRDefault="00872278" w:rsidP="001A3C49">
            <w:pPr>
              <w:rPr>
                <w:rFonts w:ascii="Arial" w:hAnsi="Arial" w:cs="Arial"/>
                <w:b/>
                <w:sz w:val="20"/>
              </w:rPr>
            </w:pPr>
          </w:p>
        </w:tc>
        <w:tc>
          <w:tcPr>
            <w:tcW w:w="2268" w:type="dxa"/>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1838" w:type="dxa"/>
            <w:gridSpan w:val="2"/>
            <w:shd w:val="clear" w:color="auto" w:fill="auto"/>
          </w:tcPr>
          <w:p w:rsidR="00872278" w:rsidRDefault="00872278" w:rsidP="001A3C49">
            <w:pPr>
              <w:rPr>
                <w:rFonts w:ascii="Arial" w:hAnsi="Arial" w:cs="Arial"/>
                <w:b/>
                <w:sz w:val="20"/>
              </w:rPr>
            </w:pPr>
          </w:p>
        </w:tc>
      </w:tr>
      <w:tr w:rsidR="00872278" w:rsidRPr="008D21B8" w:rsidTr="001A3C49">
        <w:trPr>
          <w:trHeight w:val="230"/>
        </w:trPr>
        <w:tc>
          <w:tcPr>
            <w:tcW w:w="2034"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tc>
        <w:tc>
          <w:tcPr>
            <w:tcW w:w="4311" w:type="dxa"/>
            <w:gridSpan w:val="3"/>
            <w:shd w:val="clear" w:color="auto" w:fill="auto"/>
          </w:tcPr>
          <w:p w:rsidR="00872278" w:rsidRPr="008D21B8" w:rsidRDefault="00872278" w:rsidP="001A3C49">
            <w:pPr>
              <w:rPr>
                <w:rFonts w:ascii="Arial" w:hAnsi="Arial" w:cs="Arial"/>
                <w:b/>
                <w:sz w:val="20"/>
              </w:rPr>
            </w:pPr>
          </w:p>
        </w:tc>
        <w:tc>
          <w:tcPr>
            <w:tcW w:w="2268" w:type="dxa"/>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1838" w:type="dxa"/>
            <w:gridSpan w:val="2"/>
            <w:shd w:val="clear" w:color="auto" w:fill="auto"/>
          </w:tcPr>
          <w:p w:rsidR="00872278" w:rsidRDefault="00872278" w:rsidP="001A3C49">
            <w:pPr>
              <w:rPr>
                <w:rFonts w:ascii="Arial" w:hAnsi="Arial" w:cs="Arial"/>
                <w:b/>
                <w:sz w:val="20"/>
              </w:rPr>
            </w:pPr>
          </w:p>
        </w:tc>
      </w:tr>
      <w:tr w:rsidR="00872278" w:rsidRPr="008D21B8" w:rsidTr="001A3C49">
        <w:trPr>
          <w:trHeight w:val="230"/>
        </w:trPr>
        <w:tc>
          <w:tcPr>
            <w:tcW w:w="2034"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tc>
        <w:tc>
          <w:tcPr>
            <w:tcW w:w="4311" w:type="dxa"/>
            <w:gridSpan w:val="3"/>
            <w:shd w:val="clear" w:color="auto" w:fill="auto"/>
          </w:tcPr>
          <w:p w:rsidR="00872278" w:rsidRPr="008D21B8" w:rsidRDefault="00872278" w:rsidP="001A3C49">
            <w:pPr>
              <w:rPr>
                <w:rFonts w:ascii="Arial" w:hAnsi="Arial" w:cs="Arial"/>
                <w:b/>
                <w:sz w:val="20"/>
              </w:rPr>
            </w:pPr>
          </w:p>
        </w:tc>
        <w:tc>
          <w:tcPr>
            <w:tcW w:w="2268" w:type="dxa"/>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1838" w:type="dxa"/>
            <w:gridSpan w:val="2"/>
            <w:shd w:val="clear" w:color="auto" w:fill="auto"/>
          </w:tcPr>
          <w:p w:rsidR="00872278" w:rsidRDefault="00872278" w:rsidP="001A3C49">
            <w:pPr>
              <w:rPr>
                <w:rFonts w:ascii="Arial" w:hAnsi="Arial" w:cs="Arial"/>
                <w:b/>
                <w:sz w:val="20"/>
              </w:rPr>
            </w:pPr>
          </w:p>
        </w:tc>
      </w:tr>
      <w:tr w:rsidR="00872278" w:rsidRPr="008D21B8" w:rsidTr="001A3C49">
        <w:trPr>
          <w:trHeight w:val="230"/>
        </w:trPr>
        <w:tc>
          <w:tcPr>
            <w:tcW w:w="2034"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tc>
        <w:tc>
          <w:tcPr>
            <w:tcW w:w="4311" w:type="dxa"/>
            <w:gridSpan w:val="3"/>
            <w:shd w:val="clear" w:color="auto" w:fill="auto"/>
          </w:tcPr>
          <w:p w:rsidR="00872278" w:rsidRPr="008D21B8" w:rsidRDefault="00872278" w:rsidP="001A3C49">
            <w:pPr>
              <w:rPr>
                <w:rFonts w:ascii="Arial" w:hAnsi="Arial" w:cs="Arial"/>
                <w:b/>
                <w:sz w:val="20"/>
              </w:rPr>
            </w:pPr>
          </w:p>
        </w:tc>
        <w:tc>
          <w:tcPr>
            <w:tcW w:w="2268" w:type="dxa"/>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1838"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tc>
      </w:tr>
    </w:tbl>
    <w:p w:rsidR="00872278" w:rsidRDefault="006B06ED" w:rsidP="003039E4">
      <w:pPr>
        <w:spacing w:after="0" w:line="240" w:lineRule="auto"/>
        <w:rPr>
          <w:rFonts w:ascii="Arial" w:hAnsi="Arial" w:cs="Arial"/>
          <w:sz w:val="28"/>
          <w:szCs w:val="24"/>
        </w:rPr>
      </w:pPr>
      <w:r>
        <w:rPr>
          <w:rFonts w:ascii="Arial" w:hAnsi="Arial" w:cs="Arial"/>
          <w:noProof/>
          <w:sz w:val="28"/>
          <w:szCs w:val="24"/>
        </w:rPr>
        <mc:AlternateContent>
          <mc:Choice Requires="wps">
            <w:drawing>
              <wp:anchor distT="0" distB="0" distL="114300" distR="114300" simplePos="0" relativeHeight="251672576" behindDoc="0" locked="1" layoutInCell="1" allowOverlap="1">
                <wp:simplePos x="0" y="0"/>
                <wp:positionH relativeFrom="column">
                  <wp:posOffset>5772150</wp:posOffset>
                </wp:positionH>
                <wp:positionV relativeFrom="paragraph">
                  <wp:posOffset>-5018405</wp:posOffset>
                </wp:positionV>
                <wp:extent cx="3308350" cy="228600"/>
                <wp:effectExtent l="0" t="3175"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D41E16" w:rsidRDefault="001C4B83" w:rsidP="00872278">
                            <w:pPr>
                              <w:rPr>
                                <w:rFonts w:ascii="Arial" w:hAnsi="Arial" w:cs="Arial"/>
                                <w:sz w:val="16"/>
                              </w:rPr>
                            </w:pPr>
                            <w:r w:rsidRPr="00D41E16">
                              <w:rPr>
                                <w:rFonts w:ascii="Arial" w:hAnsi="Arial" w:cs="Arial"/>
                                <w:b/>
                                <w:sz w:val="16"/>
                                <w:szCs w:val="32"/>
                              </w:rPr>
                              <w:t>Severity if it does happen</w:t>
                            </w:r>
                            <w:r w:rsidRPr="00D41E16">
                              <w:rPr>
                                <w:rFonts w:ascii="Arial" w:hAnsi="Arial" w:cs="Arial"/>
                                <w:sz w:val="14"/>
                              </w:rPr>
                              <w:t xml:space="preserve">     </w:t>
                            </w:r>
                            <w:r w:rsidRPr="00D41E16">
                              <w:rPr>
                                <w:rFonts w:ascii="Arial" w:hAnsi="Arial" w:cs="Arial"/>
                                <w:sz w:val="16"/>
                              </w:rPr>
                              <w:t xml:space="preserve"> </w:t>
                            </w:r>
                            <w:r>
                              <w:rPr>
                                <w:rFonts w:ascii="Arial" w:hAnsi="Arial" w:cs="Arial"/>
                                <w:noProof/>
                                <w:sz w:val="16"/>
                              </w:rPr>
                              <w:drawing>
                                <wp:inline distT="0" distB="0" distL="0" distR="0">
                                  <wp:extent cx="1698458" cy="88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98458" cy="88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54.5pt;margin-top:-395.15pt;width:26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0iAIAABg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" stroked="f">
                <v:textbox>
                  <w:txbxContent>
                    <w:p w:rsidR="001C4B83" w:rsidRPr="00D41E16" w:rsidRDefault="001C4B83" w:rsidP="00872278">
                      <w:pPr>
                        <w:rPr>
                          <w:rFonts w:ascii="Arial" w:hAnsi="Arial" w:cs="Arial"/>
                          <w:sz w:val="16"/>
                        </w:rPr>
                      </w:pPr>
                      <w:r w:rsidRPr="00D41E16">
                        <w:rPr>
                          <w:rFonts w:ascii="Arial" w:hAnsi="Arial" w:cs="Arial"/>
                          <w:b/>
                          <w:sz w:val="16"/>
                          <w:szCs w:val="32"/>
                        </w:rPr>
                        <w:t>Severity if it does happen</w:t>
                      </w:r>
                      <w:r w:rsidRPr="00D41E16">
                        <w:rPr>
                          <w:rFonts w:ascii="Arial" w:hAnsi="Arial" w:cs="Arial"/>
                          <w:sz w:val="14"/>
                        </w:rPr>
                        <w:t xml:space="preserve">     </w:t>
                      </w:r>
                      <w:r w:rsidRPr="00D41E16">
                        <w:rPr>
                          <w:rFonts w:ascii="Arial" w:hAnsi="Arial" w:cs="Arial"/>
                          <w:sz w:val="16"/>
                        </w:rPr>
                        <w:t xml:space="preserve"> </w:t>
                      </w:r>
                      <w:r>
                        <w:rPr>
                          <w:rFonts w:ascii="Arial" w:hAnsi="Arial" w:cs="Arial"/>
                          <w:noProof/>
                          <w:sz w:val="16"/>
                        </w:rPr>
                        <w:drawing>
                          <wp:inline distT="0" distB="0" distL="0" distR="0">
                            <wp:extent cx="1698458" cy="88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98458" cy="88900"/>
                                    </a:xfrm>
                                    <a:prstGeom prst="rect">
                                      <a:avLst/>
                                    </a:prstGeom>
                                    <a:noFill/>
                                    <a:ln w="9525">
                                      <a:noFill/>
                                      <a:miter lim="800000"/>
                                      <a:headEnd/>
                                      <a:tailEnd/>
                                    </a:ln>
                                  </pic:spPr>
                                </pic:pic>
                              </a:graphicData>
                            </a:graphic>
                          </wp:inline>
                        </w:drawing>
                      </w:r>
                    </w:p>
                  </w:txbxContent>
                </v:textbox>
                <w10:anchorlock/>
              </v:shape>
            </w:pict>
          </mc:Fallback>
        </mc:AlternateContent>
      </w:r>
    </w:p>
    <w:p w:rsidR="00872278" w:rsidRDefault="00872278" w:rsidP="00872278">
      <w:pPr>
        <w:rPr>
          <w:rFonts w:ascii="Arial" w:hAnsi="Arial" w:cs="Arial"/>
          <w:b/>
          <w:sz w:val="24"/>
          <w:u w:val="single"/>
        </w:rPr>
      </w:pPr>
    </w:p>
    <w:p w:rsidR="00872278" w:rsidRDefault="006B06ED" w:rsidP="00872278">
      <w:pPr>
        <w:rPr>
          <w:rFonts w:ascii="Arial" w:hAnsi="Arial" w:cs="Arial"/>
          <w:b/>
          <w:sz w:val="24"/>
          <w:u w:val="single"/>
        </w:rPr>
      </w:pPr>
      <w:r>
        <w:rPr>
          <w:rFonts w:ascii="Arial" w:hAnsi="Arial" w:cs="Arial"/>
          <w:b/>
          <w:noProof/>
          <w:sz w:val="24"/>
          <w:u w:val="single"/>
        </w:rPr>
        <w:lastRenderedPageBreak/>
        <mc:AlternateContent>
          <mc:Choice Requires="wps">
            <w:drawing>
              <wp:anchor distT="0" distB="0" distL="114300" distR="114300" simplePos="0" relativeHeight="251683840" behindDoc="0" locked="1" layoutInCell="1" allowOverlap="1">
                <wp:simplePos x="0" y="0"/>
                <wp:positionH relativeFrom="column">
                  <wp:posOffset>5937250</wp:posOffset>
                </wp:positionH>
                <wp:positionV relativeFrom="paragraph">
                  <wp:posOffset>-6350</wp:posOffset>
                </wp:positionV>
                <wp:extent cx="3308350" cy="228600"/>
                <wp:effectExtent l="3175" t="3175" r="3175"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D41E16" w:rsidRDefault="001C4B83" w:rsidP="00872278">
                            <w:pPr>
                              <w:rPr>
                                <w:rFonts w:ascii="Arial" w:hAnsi="Arial" w:cs="Arial"/>
                                <w:sz w:val="16"/>
                              </w:rPr>
                            </w:pPr>
                            <w:r w:rsidRPr="00D41E16">
                              <w:rPr>
                                <w:rFonts w:ascii="Arial" w:hAnsi="Arial" w:cs="Arial"/>
                                <w:b/>
                                <w:sz w:val="16"/>
                                <w:szCs w:val="32"/>
                              </w:rPr>
                              <w:t>Severity if it does happen</w:t>
                            </w:r>
                            <w:r w:rsidRPr="00D41E16">
                              <w:rPr>
                                <w:rFonts w:ascii="Arial" w:hAnsi="Arial" w:cs="Arial"/>
                                <w:sz w:val="14"/>
                              </w:rPr>
                              <w:t xml:space="preserve">     </w:t>
                            </w:r>
                            <w:r w:rsidRPr="00D41E16">
                              <w:rPr>
                                <w:rFonts w:ascii="Arial" w:hAnsi="Arial" w:cs="Arial"/>
                                <w:sz w:val="16"/>
                              </w:rPr>
                              <w:t xml:space="preserve"> </w:t>
                            </w:r>
                            <w:r>
                              <w:rPr>
                                <w:rFonts w:ascii="Arial" w:hAnsi="Arial" w:cs="Arial"/>
                                <w:noProof/>
                                <w:sz w:val="16"/>
                              </w:rPr>
                              <w:drawing>
                                <wp:inline distT="0" distB="0" distL="0" distR="0">
                                  <wp:extent cx="1698458" cy="889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98458" cy="88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67.5pt;margin-top:-.5pt;width:26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x7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" stroked="f">
                <v:textbox>
                  <w:txbxContent>
                    <w:p w:rsidR="001C4B83" w:rsidRPr="00D41E16" w:rsidRDefault="001C4B83" w:rsidP="00872278">
                      <w:pPr>
                        <w:rPr>
                          <w:rFonts w:ascii="Arial" w:hAnsi="Arial" w:cs="Arial"/>
                          <w:sz w:val="16"/>
                        </w:rPr>
                      </w:pPr>
                      <w:r w:rsidRPr="00D41E16">
                        <w:rPr>
                          <w:rFonts w:ascii="Arial" w:hAnsi="Arial" w:cs="Arial"/>
                          <w:b/>
                          <w:sz w:val="16"/>
                          <w:szCs w:val="32"/>
                        </w:rPr>
                        <w:t>Severity if it does happen</w:t>
                      </w:r>
                      <w:r w:rsidRPr="00D41E16">
                        <w:rPr>
                          <w:rFonts w:ascii="Arial" w:hAnsi="Arial" w:cs="Arial"/>
                          <w:sz w:val="14"/>
                        </w:rPr>
                        <w:t xml:space="preserve">     </w:t>
                      </w:r>
                      <w:r w:rsidRPr="00D41E16">
                        <w:rPr>
                          <w:rFonts w:ascii="Arial" w:hAnsi="Arial" w:cs="Arial"/>
                          <w:sz w:val="16"/>
                        </w:rPr>
                        <w:t xml:space="preserve"> </w:t>
                      </w:r>
                      <w:r>
                        <w:rPr>
                          <w:rFonts w:ascii="Arial" w:hAnsi="Arial" w:cs="Arial"/>
                          <w:noProof/>
                          <w:sz w:val="16"/>
                        </w:rPr>
                        <w:drawing>
                          <wp:inline distT="0" distB="0" distL="0" distR="0">
                            <wp:extent cx="1698458" cy="889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98458" cy="88900"/>
                                    </a:xfrm>
                                    <a:prstGeom prst="rect">
                                      <a:avLst/>
                                    </a:prstGeom>
                                    <a:noFill/>
                                    <a:ln w="9525">
                                      <a:noFill/>
                                      <a:miter lim="800000"/>
                                      <a:headEnd/>
                                      <a:tailEnd/>
                                    </a:ln>
                                  </pic:spPr>
                                </pic:pic>
                              </a:graphicData>
                            </a:graphic>
                          </wp:inline>
                        </w:drawing>
                      </w:r>
                    </w:p>
                  </w:txbxContent>
                </v:textbox>
                <w10:anchorlock/>
              </v:shape>
            </w:pict>
          </mc:Fallback>
        </mc:AlternateContent>
      </w:r>
      <w:r w:rsidR="00872278" w:rsidRPr="00D323BF">
        <w:rPr>
          <w:rFonts w:ascii="Arial" w:hAnsi="Arial" w:cs="Arial"/>
          <w:b/>
          <w:sz w:val="24"/>
          <w:u w:val="single"/>
        </w:rPr>
        <w:t xml:space="preserve">Risk </w:t>
      </w:r>
      <w:r w:rsidR="00872278">
        <w:rPr>
          <w:rFonts w:ascii="Arial" w:hAnsi="Arial" w:cs="Arial"/>
          <w:b/>
          <w:sz w:val="24"/>
          <w:u w:val="single"/>
        </w:rPr>
        <w:t>Control</w:t>
      </w:r>
      <w:r w:rsidR="00872278" w:rsidRPr="00D323BF">
        <w:rPr>
          <w:rFonts w:ascii="Arial" w:hAnsi="Arial" w:cs="Arial"/>
          <w:b/>
          <w:sz w:val="24"/>
          <w:u w:val="single"/>
        </w:rPr>
        <w:t xml:space="preserve"> Form</w:t>
      </w:r>
      <w:r w:rsidR="00872278">
        <w:rPr>
          <w:rFonts w:ascii="Arial" w:hAnsi="Arial" w:cs="Arial"/>
          <w:b/>
          <w:sz w:val="24"/>
          <w:u w:val="single"/>
        </w:rPr>
        <w:t xml:space="preserve"> (Part 3)</w:t>
      </w:r>
    </w:p>
    <w:p w:rsidR="00872278" w:rsidRDefault="006B06ED" w:rsidP="00872278">
      <w:pPr>
        <w:jc w:val="center"/>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682816" behindDoc="0" locked="1" layoutInCell="1" allowOverlap="1">
                <wp:simplePos x="0" y="0"/>
                <wp:positionH relativeFrom="column">
                  <wp:posOffset>4070350</wp:posOffset>
                </wp:positionH>
                <wp:positionV relativeFrom="paragraph">
                  <wp:posOffset>58420</wp:posOffset>
                </wp:positionV>
                <wp:extent cx="704850" cy="558800"/>
                <wp:effectExtent l="3175"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D41E16" w:rsidRDefault="001C4B83" w:rsidP="00872278">
                            <w:pPr>
                              <w:rPr>
                                <w:rFonts w:ascii="Arial" w:hAnsi="Arial" w:cs="Arial"/>
                                <w:sz w:val="16"/>
                              </w:rPr>
                            </w:pPr>
                            <w:r w:rsidRPr="00D41E16">
                              <w:rPr>
                                <w:rFonts w:ascii="Arial" w:hAnsi="Arial" w:cs="Arial"/>
                                <w:b/>
                                <w:sz w:val="16"/>
                              </w:rPr>
                              <w:t>Likelihood of hazard occurring</w:t>
                            </w:r>
                          </w:p>
                          <w:p w:rsidR="001C4B83" w:rsidRPr="00D41E16" w:rsidRDefault="001C4B83" w:rsidP="0087227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320.5pt;margin-top:4.6pt;width:55.5pt;height: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" stroked="f">
                <v:textbox>
                  <w:txbxContent>
                    <w:p w:rsidR="001C4B83" w:rsidRPr="00D41E16" w:rsidRDefault="001C4B83" w:rsidP="00872278">
                      <w:pPr>
                        <w:rPr>
                          <w:rFonts w:ascii="Arial" w:hAnsi="Arial" w:cs="Arial"/>
                          <w:sz w:val="16"/>
                        </w:rPr>
                      </w:pPr>
                      <w:r w:rsidRPr="00D41E16">
                        <w:rPr>
                          <w:rFonts w:ascii="Arial" w:hAnsi="Arial" w:cs="Arial"/>
                          <w:b/>
                          <w:sz w:val="16"/>
                        </w:rPr>
                        <w:t>Likelihood of hazard occurring</w:t>
                      </w:r>
                    </w:p>
                    <w:p w:rsidR="001C4B83" w:rsidRPr="00D41E16" w:rsidRDefault="001C4B83" w:rsidP="00872278">
                      <w:pPr>
                        <w:rPr>
                          <w:rFonts w:ascii="Arial" w:hAnsi="Arial" w:cs="Arial"/>
                          <w:sz w:val="16"/>
                        </w:rPr>
                      </w:pPr>
                    </w:p>
                  </w:txbxContent>
                </v:textbox>
                <w10:anchorlock/>
              </v:shape>
            </w:pict>
          </mc:Fallback>
        </mc:AlternateContent>
      </w:r>
      <w:r>
        <w:rPr>
          <w:rFonts w:ascii="Arial" w:hAnsi="Arial" w:cs="Arial"/>
          <w:b/>
          <w:noProof/>
          <w:sz w:val="24"/>
          <w:u w:val="single"/>
        </w:rPr>
        <mc:AlternateContent>
          <mc:Choice Requires="wps">
            <w:drawing>
              <wp:anchor distT="0" distB="0" distL="114300" distR="114300" simplePos="0" relativeHeight="251675648" behindDoc="0" locked="1" layoutInCell="1" allowOverlap="1">
                <wp:simplePos x="0" y="0"/>
                <wp:positionH relativeFrom="column">
                  <wp:posOffset>4889500</wp:posOffset>
                </wp:positionH>
                <wp:positionV relativeFrom="paragraph">
                  <wp:posOffset>58420</wp:posOffset>
                </wp:positionV>
                <wp:extent cx="635" cy="635000"/>
                <wp:effectExtent l="69850" t="15240" r="72390" b="2603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744B0" id="AutoShape 19" o:spid="_x0000_s1026" type="#_x0000_t32" style="position:absolute;margin-left:385pt;margin-top:4.6pt;width:.05pt;height: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y8OA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" strokeweight="2.25pt">
                <v:stroke endarrow="block"/>
                <w10:anchorlock/>
              </v:shape>
            </w:pict>
          </mc:Fallback>
        </mc:AlternateContent>
      </w:r>
    </w:p>
    <w:p w:rsidR="00872278" w:rsidRDefault="006B06ED" w:rsidP="00872278">
      <w:pPr>
        <w:jc w:val="center"/>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679744" behindDoc="0" locked="1" layoutInCell="1" allowOverlap="1">
                <wp:simplePos x="0" y="0"/>
                <wp:positionH relativeFrom="column">
                  <wp:posOffset>14605</wp:posOffset>
                </wp:positionH>
                <wp:positionV relativeFrom="paragraph">
                  <wp:posOffset>-301625</wp:posOffset>
                </wp:positionV>
                <wp:extent cx="3073400" cy="672465"/>
                <wp:effectExtent l="0" t="3175" r="0"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20183D" w:rsidRDefault="001C4B83" w:rsidP="00872278">
                            <w:pPr>
                              <w:rPr>
                                <w:rFonts w:ascii="Arial" w:hAnsi="Arial" w:cs="Arial"/>
                                <w:i/>
                                <w:sz w:val="20"/>
                              </w:rPr>
                            </w:pPr>
                            <w:r w:rsidRPr="0020183D">
                              <w:rPr>
                                <w:rFonts w:ascii="Arial" w:hAnsi="Arial" w:cs="Arial"/>
                                <w:i/>
                                <w:sz w:val="20"/>
                              </w:rPr>
                              <w:t xml:space="preserve">Complete this for </w:t>
                            </w:r>
                            <w:r>
                              <w:rPr>
                                <w:rFonts w:ascii="Arial" w:hAnsi="Arial" w:cs="Arial"/>
                                <w:i/>
                                <w:sz w:val="20"/>
                              </w:rPr>
                              <w:t xml:space="preserve">every Risk assessed </w:t>
                            </w:r>
                            <w:r w:rsidRPr="0020183D">
                              <w:rPr>
                                <w:rFonts w:ascii="Arial" w:hAnsi="Arial" w:cs="Arial"/>
                                <w:i/>
                                <w:sz w:val="20"/>
                              </w:rPr>
                              <w:t xml:space="preserve">which has been identified as requiring a risk </w:t>
                            </w:r>
                            <w:r>
                              <w:rPr>
                                <w:rFonts w:ascii="Arial" w:hAnsi="Arial" w:cs="Arial"/>
                                <w:i/>
                                <w:sz w:val="20"/>
                              </w:rPr>
                              <w:t>control</w:t>
                            </w:r>
                            <w:r w:rsidRPr="0020183D">
                              <w:rPr>
                                <w:rFonts w:ascii="Arial" w:hAnsi="Arial" w:cs="Arial"/>
                                <w:i/>
                                <w:sz w:val="20"/>
                              </w:rPr>
                              <w:t xml:space="preserve"> from the </w:t>
                            </w:r>
                            <w:r>
                              <w:rPr>
                                <w:rFonts w:ascii="Arial" w:hAnsi="Arial" w:cs="Arial"/>
                                <w:b/>
                                <w:i/>
                                <w:sz w:val="20"/>
                              </w:rPr>
                              <w:t>Risk Assessment</w:t>
                            </w:r>
                            <w:r w:rsidRPr="0020183D">
                              <w:rPr>
                                <w:rFonts w:ascii="Arial" w:hAnsi="Arial" w:cs="Arial"/>
                                <w:i/>
                                <w:sz w:val="20"/>
                              </w:rPr>
                              <w:t xml:space="preserve"> (Part</w:t>
                            </w:r>
                            <w:r>
                              <w:rPr>
                                <w:rFonts w:ascii="Arial" w:hAnsi="Arial" w:cs="Arial"/>
                                <w:i/>
                                <w:sz w:val="20"/>
                              </w:rPr>
                              <w:t xml:space="preserve"> 2</w:t>
                            </w:r>
                            <w:r w:rsidRPr="0020183D">
                              <w:rPr>
                                <w:rFonts w:ascii="Arial" w:hAnsi="Arial" w:cs="Arial"/>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15pt;margin-top:-23.75pt;width:242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tB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" stroked="f">
                <v:textbox>
                  <w:txbxContent>
                    <w:p w:rsidR="001C4B83" w:rsidRPr="0020183D" w:rsidRDefault="001C4B83" w:rsidP="00872278">
                      <w:pPr>
                        <w:rPr>
                          <w:rFonts w:ascii="Arial" w:hAnsi="Arial" w:cs="Arial"/>
                          <w:i/>
                          <w:sz w:val="20"/>
                        </w:rPr>
                      </w:pPr>
                      <w:r w:rsidRPr="0020183D">
                        <w:rPr>
                          <w:rFonts w:ascii="Arial" w:hAnsi="Arial" w:cs="Arial"/>
                          <w:i/>
                          <w:sz w:val="20"/>
                        </w:rPr>
                        <w:t xml:space="preserve">Complete this for </w:t>
                      </w:r>
                      <w:r>
                        <w:rPr>
                          <w:rFonts w:ascii="Arial" w:hAnsi="Arial" w:cs="Arial"/>
                          <w:i/>
                          <w:sz w:val="20"/>
                        </w:rPr>
                        <w:t xml:space="preserve">every Risk assessed </w:t>
                      </w:r>
                      <w:r w:rsidRPr="0020183D">
                        <w:rPr>
                          <w:rFonts w:ascii="Arial" w:hAnsi="Arial" w:cs="Arial"/>
                          <w:i/>
                          <w:sz w:val="20"/>
                        </w:rPr>
                        <w:t xml:space="preserve">which has been identified as requiring a risk </w:t>
                      </w:r>
                      <w:r>
                        <w:rPr>
                          <w:rFonts w:ascii="Arial" w:hAnsi="Arial" w:cs="Arial"/>
                          <w:i/>
                          <w:sz w:val="20"/>
                        </w:rPr>
                        <w:t>control</w:t>
                      </w:r>
                      <w:r w:rsidRPr="0020183D">
                        <w:rPr>
                          <w:rFonts w:ascii="Arial" w:hAnsi="Arial" w:cs="Arial"/>
                          <w:i/>
                          <w:sz w:val="20"/>
                        </w:rPr>
                        <w:t xml:space="preserve"> from the </w:t>
                      </w:r>
                      <w:r>
                        <w:rPr>
                          <w:rFonts w:ascii="Arial" w:hAnsi="Arial" w:cs="Arial"/>
                          <w:b/>
                          <w:i/>
                          <w:sz w:val="20"/>
                        </w:rPr>
                        <w:t>Risk Assessment</w:t>
                      </w:r>
                      <w:r w:rsidRPr="0020183D">
                        <w:rPr>
                          <w:rFonts w:ascii="Arial" w:hAnsi="Arial" w:cs="Arial"/>
                          <w:i/>
                          <w:sz w:val="20"/>
                        </w:rPr>
                        <w:t xml:space="preserve"> (Part</w:t>
                      </w:r>
                      <w:r>
                        <w:rPr>
                          <w:rFonts w:ascii="Arial" w:hAnsi="Arial" w:cs="Arial"/>
                          <w:i/>
                          <w:sz w:val="20"/>
                        </w:rPr>
                        <w:t xml:space="preserve"> 2</w:t>
                      </w:r>
                      <w:r w:rsidRPr="0020183D">
                        <w:rPr>
                          <w:rFonts w:ascii="Arial" w:hAnsi="Arial" w:cs="Arial"/>
                          <w:i/>
                          <w:sz w:val="20"/>
                        </w:rPr>
                        <w:t>)</w:t>
                      </w:r>
                    </w:p>
                  </w:txbxContent>
                </v:textbox>
                <w10:anchorlock/>
              </v:shape>
            </w:pict>
          </mc:Fallback>
        </mc:AlternateContent>
      </w:r>
    </w:p>
    <w:p w:rsidR="00872278" w:rsidRPr="00D323BF" w:rsidRDefault="006B06ED" w:rsidP="00872278">
      <w:pPr>
        <w:jc w:val="center"/>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681792" behindDoc="0" locked="1" layoutInCell="1" allowOverlap="1">
                <wp:simplePos x="0" y="0"/>
                <wp:positionH relativeFrom="column">
                  <wp:posOffset>5041900</wp:posOffset>
                </wp:positionH>
                <wp:positionV relativeFrom="paragraph">
                  <wp:posOffset>-777875</wp:posOffset>
                </wp:positionV>
                <wp:extent cx="4051300" cy="1009650"/>
                <wp:effectExtent l="3175" t="0" r="3175" b="190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009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4"/>
                              <w:gridCol w:w="989"/>
                              <w:gridCol w:w="851"/>
                              <w:gridCol w:w="757"/>
                              <w:gridCol w:w="1150"/>
                            </w:tblGrid>
                            <w:tr w:rsidR="001C4B83" w:rsidRPr="00F02ADF" w:rsidTr="001A3C49">
                              <w:tc>
                                <w:tcPr>
                                  <w:tcW w:w="1809" w:type="dxa"/>
                                  <w:tcBorders>
                                    <w:left w:val="single" w:sz="4" w:space="0" w:color="auto"/>
                                    <w:bottom w:val="single" w:sz="4" w:space="0" w:color="auto"/>
                                  </w:tcBorders>
                                  <w:shd w:val="clear" w:color="auto" w:fill="E5DFEC"/>
                                </w:tcPr>
                                <w:p w:rsidR="001C4B83" w:rsidRPr="00D41E16" w:rsidRDefault="001C4B83" w:rsidP="001A3C49">
                                  <w:pPr>
                                    <w:spacing w:after="0" w:line="240" w:lineRule="auto"/>
                                    <w:rPr>
                                      <w:rFonts w:ascii="Arial" w:hAnsi="Arial" w:cs="Arial"/>
                                      <w:b/>
                                      <w:sz w:val="16"/>
                                    </w:rPr>
                                  </w:pPr>
                                </w:p>
                              </w:tc>
                              <w:tc>
                                <w:tcPr>
                                  <w:tcW w:w="664"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Minor</w:t>
                                  </w:r>
                                </w:p>
                                <w:p w:rsidR="001C4B83" w:rsidRPr="00865A9F" w:rsidRDefault="001C4B83" w:rsidP="001A3C49">
                                  <w:pPr>
                                    <w:spacing w:after="0" w:line="240" w:lineRule="auto"/>
                                    <w:jc w:val="center"/>
                                    <w:rPr>
                                      <w:rFonts w:ascii="Arial" w:hAnsi="Arial" w:cs="Arial"/>
                                      <w:sz w:val="16"/>
                                    </w:rPr>
                                  </w:pPr>
                                  <w:r w:rsidRPr="00865A9F">
                                    <w:rPr>
                                      <w:rFonts w:ascii="Arial" w:hAnsi="Arial" w:cs="Arial"/>
                                      <w:sz w:val="12"/>
                                    </w:rPr>
                                    <w:t>(</w:t>
                                  </w:r>
                                  <w:r>
                                    <w:rPr>
                                      <w:rFonts w:ascii="Arial" w:hAnsi="Arial" w:cs="Arial"/>
                                      <w:sz w:val="12"/>
                                    </w:rPr>
                                    <w:t>1</w:t>
                                  </w:r>
                                  <w:r w:rsidRPr="00865A9F">
                                    <w:rPr>
                                      <w:rFonts w:ascii="Arial" w:hAnsi="Arial" w:cs="Arial"/>
                                      <w:sz w:val="12"/>
                                      <w:vertAlign w:val="superscript"/>
                                    </w:rPr>
                                    <w:t>st</w:t>
                                  </w:r>
                                  <w:r>
                                    <w:rPr>
                                      <w:rFonts w:ascii="Arial" w:hAnsi="Arial" w:cs="Arial"/>
                                      <w:sz w:val="12"/>
                                    </w:rPr>
                                    <w:t xml:space="preserve"> Aid)</w:t>
                                  </w:r>
                                </w:p>
                              </w:tc>
                              <w:tc>
                                <w:tcPr>
                                  <w:tcW w:w="989"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Moderate</w:t>
                                  </w:r>
                                </w:p>
                                <w:p w:rsidR="001C4B83" w:rsidRPr="00865A9F" w:rsidRDefault="001C4B83" w:rsidP="001A3C49">
                                  <w:pPr>
                                    <w:spacing w:after="0" w:line="240" w:lineRule="auto"/>
                                    <w:jc w:val="center"/>
                                    <w:rPr>
                                      <w:rFonts w:ascii="Arial" w:hAnsi="Arial" w:cs="Arial"/>
                                      <w:sz w:val="12"/>
                                    </w:rPr>
                                  </w:pPr>
                                  <w:r>
                                    <w:rPr>
                                      <w:rFonts w:ascii="Arial" w:hAnsi="Arial" w:cs="Arial"/>
                                      <w:sz w:val="12"/>
                                    </w:rPr>
                                    <w:t>(Lost Time)</w:t>
                                  </w:r>
                                </w:p>
                              </w:tc>
                              <w:tc>
                                <w:tcPr>
                                  <w:tcW w:w="851"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 xml:space="preserve">Serious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Reportable)</w:t>
                                  </w:r>
                                </w:p>
                              </w:tc>
                              <w:tc>
                                <w:tcPr>
                                  <w:tcW w:w="757"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 xml:space="preserve">Major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Notifiable)</w:t>
                                  </w:r>
                                </w:p>
                              </w:tc>
                              <w:tc>
                                <w:tcPr>
                                  <w:tcW w:w="1150" w:type="dxa"/>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Catastrophe</w:t>
                                  </w:r>
                                </w:p>
                                <w:p w:rsidR="001C4B83" w:rsidRPr="00D41E16" w:rsidRDefault="001C4B83" w:rsidP="001A3C49">
                                  <w:pPr>
                                    <w:spacing w:after="0" w:line="240" w:lineRule="auto"/>
                                    <w:jc w:val="center"/>
                                    <w:rPr>
                                      <w:rFonts w:ascii="Arial" w:hAnsi="Arial" w:cs="Arial"/>
                                      <w:b/>
                                      <w:sz w:val="16"/>
                                    </w:rPr>
                                  </w:pPr>
                                  <w:r>
                                    <w:rPr>
                                      <w:rFonts w:ascii="Arial" w:hAnsi="Arial" w:cs="Arial"/>
                                      <w:sz w:val="12"/>
                                    </w:rPr>
                                    <w:t>(Fatalities)</w:t>
                                  </w:r>
                                  <w:r w:rsidRPr="00D41E16">
                                    <w:rPr>
                                      <w:rFonts w:ascii="Arial" w:hAnsi="Arial" w:cs="Arial"/>
                                      <w:b/>
                                      <w:sz w:val="16"/>
                                    </w:rPr>
                                    <w:t xml:space="preserve"> </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Unlikely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851"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757"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Unlikely </w:t>
                                  </w:r>
                                </w:p>
                              </w:tc>
                              <w:tc>
                                <w:tcPr>
                                  <w:tcW w:w="664" w:type="dxa"/>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989"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9</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Likely </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989"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16</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r>
                            <w:tr w:rsidR="001C4B83" w:rsidRPr="00DD4E6A"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Almost Certain</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c>
                                <w:tcPr>
                                  <w:tcW w:w="989"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25</w:t>
                                  </w:r>
                                </w:p>
                              </w:tc>
                            </w:tr>
                          </w:tbl>
                          <w:p w:rsidR="001C4B83" w:rsidRDefault="001C4B83" w:rsidP="00872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397pt;margin-top:-61.25pt;width:319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" stroked="f" strokecolor="black [3213]">
                <v:textbox>
                  <w:txbxContent>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4"/>
                        <w:gridCol w:w="989"/>
                        <w:gridCol w:w="851"/>
                        <w:gridCol w:w="757"/>
                        <w:gridCol w:w="1150"/>
                      </w:tblGrid>
                      <w:tr w:rsidR="001C4B83" w:rsidRPr="00F02ADF" w:rsidTr="001A3C49">
                        <w:tc>
                          <w:tcPr>
                            <w:tcW w:w="1809" w:type="dxa"/>
                            <w:tcBorders>
                              <w:left w:val="single" w:sz="4" w:space="0" w:color="auto"/>
                              <w:bottom w:val="single" w:sz="4" w:space="0" w:color="auto"/>
                            </w:tcBorders>
                            <w:shd w:val="clear" w:color="auto" w:fill="E5DFEC"/>
                          </w:tcPr>
                          <w:p w:rsidR="001C4B83" w:rsidRPr="00D41E16" w:rsidRDefault="001C4B83" w:rsidP="001A3C49">
                            <w:pPr>
                              <w:spacing w:after="0" w:line="240" w:lineRule="auto"/>
                              <w:rPr>
                                <w:rFonts w:ascii="Arial" w:hAnsi="Arial" w:cs="Arial"/>
                                <w:b/>
                                <w:sz w:val="16"/>
                              </w:rPr>
                            </w:pPr>
                          </w:p>
                        </w:tc>
                        <w:tc>
                          <w:tcPr>
                            <w:tcW w:w="664"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Minor</w:t>
                            </w:r>
                          </w:p>
                          <w:p w:rsidR="001C4B83" w:rsidRPr="00865A9F" w:rsidRDefault="001C4B83" w:rsidP="001A3C49">
                            <w:pPr>
                              <w:spacing w:after="0" w:line="240" w:lineRule="auto"/>
                              <w:jc w:val="center"/>
                              <w:rPr>
                                <w:rFonts w:ascii="Arial" w:hAnsi="Arial" w:cs="Arial"/>
                                <w:sz w:val="16"/>
                              </w:rPr>
                            </w:pPr>
                            <w:r w:rsidRPr="00865A9F">
                              <w:rPr>
                                <w:rFonts w:ascii="Arial" w:hAnsi="Arial" w:cs="Arial"/>
                                <w:sz w:val="12"/>
                              </w:rPr>
                              <w:t>(</w:t>
                            </w:r>
                            <w:r>
                              <w:rPr>
                                <w:rFonts w:ascii="Arial" w:hAnsi="Arial" w:cs="Arial"/>
                                <w:sz w:val="12"/>
                              </w:rPr>
                              <w:t>1</w:t>
                            </w:r>
                            <w:r w:rsidRPr="00865A9F">
                              <w:rPr>
                                <w:rFonts w:ascii="Arial" w:hAnsi="Arial" w:cs="Arial"/>
                                <w:sz w:val="12"/>
                                <w:vertAlign w:val="superscript"/>
                              </w:rPr>
                              <w:t>st</w:t>
                            </w:r>
                            <w:r>
                              <w:rPr>
                                <w:rFonts w:ascii="Arial" w:hAnsi="Arial" w:cs="Arial"/>
                                <w:sz w:val="12"/>
                              </w:rPr>
                              <w:t xml:space="preserve"> Aid)</w:t>
                            </w:r>
                          </w:p>
                        </w:tc>
                        <w:tc>
                          <w:tcPr>
                            <w:tcW w:w="989"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Moderate</w:t>
                            </w:r>
                          </w:p>
                          <w:p w:rsidR="001C4B83" w:rsidRPr="00865A9F" w:rsidRDefault="001C4B83" w:rsidP="001A3C49">
                            <w:pPr>
                              <w:spacing w:after="0" w:line="240" w:lineRule="auto"/>
                              <w:jc w:val="center"/>
                              <w:rPr>
                                <w:rFonts w:ascii="Arial" w:hAnsi="Arial" w:cs="Arial"/>
                                <w:sz w:val="12"/>
                              </w:rPr>
                            </w:pPr>
                            <w:r>
                              <w:rPr>
                                <w:rFonts w:ascii="Arial" w:hAnsi="Arial" w:cs="Arial"/>
                                <w:sz w:val="12"/>
                              </w:rPr>
                              <w:t>(Lost Time)</w:t>
                            </w:r>
                          </w:p>
                        </w:tc>
                        <w:tc>
                          <w:tcPr>
                            <w:tcW w:w="851" w:type="dxa"/>
                            <w:tcBorders>
                              <w:bottom w:val="single" w:sz="4" w:space="0" w:color="auto"/>
                            </w:tcBorders>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 xml:space="preserve">Serious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Reportable)</w:t>
                            </w:r>
                          </w:p>
                        </w:tc>
                        <w:tc>
                          <w:tcPr>
                            <w:tcW w:w="757" w:type="dxa"/>
                            <w:tcBorders>
                              <w:bottom w:val="single" w:sz="4" w:space="0" w:color="auto"/>
                            </w:tcBorders>
                            <w:shd w:val="clear" w:color="auto" w:fill="E5DFEC"/>
                          </w:tcPr>
                          <w:p w:rsidR="001C4B83" w:rsidRPr="00D41E16" w:rsidRDefault="001C4B83" w:rsidP="001A3C49">
                            <w:pPr>
                              <w:spacing w:after="0" w:line="240" w:lineRule="auto"/>
                              <w:jc w:val="center"/>
                              <w:rPr>
                                <w:rFonts w:ascii="Arial" w:hAnsi="Arial" w:cs="Arial"/>
                                <w:b/>
                                <w:sz w:val="16"/>
                              </w:rPr>
                            </w:pPr>
                            <w:r w:rsidRPr="00D41E16">
                              <w:rPr>
                                <w:rFonts w:ascii="Arial" w:hAnsi="Arial" w:cs="Arial"/>
                                <w:b/>
                                <w:sz w:val="16"/>
                              </w:rPr>
                              <w:t xml:space="preserve">Major </w:t>
                            </w:r>
                          </w:p>
                          <w:p w:rsidR="001C4B83" w:rsidRPr="00865A9F" w:rsidRDefault="001C4B83" w:rsidP="001A3C49">
                            <w:pPr>
                              <w:spacing w:after="0" w:line="240" w:lineRule="auto"/>
                              <w:jc w:val="center"/>
                              <w:rPr>
                                <w:rFonts w:ascii="Arial" w:hAnsi="Arial" w:cs="Arial"/>
                                <w:sz w:val="12"/>
                              </w:rPr>
                            </w:pPr>
                            <w:r>
                              <w:rPr>
                                <w:rFonts w:ascii="Arial" w:hAnsi="Arial" w:cs="Arial"/>
                                <w:sz w:val="12"/>
                              </w:rPr>
                              <w:t>(RIDDOR Notifiable)</w:t>
                            </w:r>
                          </w:p>
                        </w:tc>
                        <w:tc>
                          <w:tcPr>
                            <w:tcW w:w="1150" w:type="dxa"/>
                            <w:shd w:val="clear" w:color="auto" w:fill="E5DFEC"/>
                          </w:tcPr>
                          <w:p w:rsidR="001C4B83" w:rsidRDefault="001C4B83" w:rsidP="001A3C49">
                            <w:pPr>
                              <w:spacing w:after="0" w:line="240" w:lineRule="auto"/>
                              <w:jc w:val="center"/>
                              <w:rPr>
                                <w:rFonts w:ascii="Arial" w:hAnsi="Arial" w:cs="Arial"/>
                                <w:b/>
                                <w:sz w:val="16"/>
                              </w:rPr>
                            </w:pPr>
                            <w:r w:rsidRPr="00D41E16">
                              <w:rPr>
                                <w:rFonts w:ascii="Arial" w:hAnsi="Arial" w:cs="Arial"/>
                                <w:b/>
                                <w:sz w:val="16"/>
                              </w:rPr>
                              <w:t>Catastrophe</w:t>
                            </w:r>
                          </w:p>
                          <w:p w:rsidR="001C4B83" w:rsidRPr="00D41E16" w:rsidRDefault="001C4B83" w:rsidP="001A3C49">
                            <w:pPr>
                              <w:spacing w:after="0" w:line="240" w:lineRule="auto"/>
                              <w:jc w:val="center"/>
                              <w:rPr>
                                <w:rFonts w:ascii="Arial" w:hAnsi="Arial" w:cs="Arial"/>
                                <w:b/>
                                <w:sz w:val="16"/>
                              </w:rPr>
                            </w:pPr>
                            <w:r>
                              <w:rPr>
                                <w:rFonts w:ascii="Arial" w:hAnsi="Arial" w:cs="Arial"/>
                                <w:sz w:val="12"/>
                              </w:rPr>
                              <w:t>(Fatalities)</w:t>
                            </w:r>
                            <w:r w:rsidRPr="00D41E16">
                              <w:rPr>
                                <w:rFonts w:ascii="Arial" w:hAnsi="Arial" w:cs="Arial"/>
                                <w:b/>
                                <w:sz w:val="16"/>
                              </w:rPr>
                              <w:t xml:space="preserve"> </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Unlikely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851"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757"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Unlikely </w:t>
                            </w:r>
                          </w:p>
                        </w:tc>
                        <w:tc>
                          <w:tcPr>
                            <w:tcW w:w="664" w:type="dxa"/>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w:t>
                            </w:r>
                          </w:p>
                        </w:tc>
                        <w:tc>
                          <w:tcPr>
                            <w:tcW w:w="989"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1150"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Likely </w:t>
                            </w:r>
                          </w:p>
                        </w:tc>
                        <w:tc>
                          <w:tcPr>
                            <w:tcW w:w="664" w:type="dxa"/>
                            <w:tcBorders>
                              <w:bottom w:val="single" w:sz="4" w:space="0" w:color="auto"/>
                            </w:tcBorders>
                            <w:shd w:val="clear" w:color="auto" w:fill="FFFF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3</w:t>
                            </w:r>
                          </w:p>
                        </w:tc>
                        <w:tc>
                          <w:tcPr>
                            <w:tcW w:w="989"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6</w:t>
                            </w:r>
                          </w:p>
                        </w:tc>
                        <w:tc>
                          <w:tcPr>
                            <w:tcW w:w="851"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9</w:t>
                            </w:r>
                          </w:p>
                        </w:tc>
                        <w:tc>
                          <w:tcPr>
                            <w:tcW w:w="757" w:type="dxa"/>
                            <w:tcBorders>
                              <w:bottom w:val="single" w:sz="4" w:space="0" w:color="auto"/>
                            </w:tcBorders>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r>
                      <w:tr w:rsidR="001C4B83" w:rsidRPr="005C412D"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 xml:space="preserve">Extremely Likely </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4</w:t>
                            </w:r>
                          </w:p>
                        </w:tc>
                        <w:tc>
                          <w:tcPr>
                            <w:tcW w:w="989"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8</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12</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16</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r>
                      <w:tr w:rsidR="001C4B83" w:rsidRPr="00DD4E6A" w:rsidTr="001A3C49">
                        <w:tc>
                          <w:tcPr>
                            <w:tcW w:w="1809" w:type="dxa"/>
                            <w:tcBorders>
                              <w:left w:val="single" w:sz="4" w:space="0" w:color="auto"/>
                            </w:tcBorders>
                            <w:shd w:val="clear" w:color="auto" w:fill="DBE5F1"/>
                          </w:tcPr>
                          <w:p w:rsidR="001C4B83" w:rsidRPr="00D41E16" w:rsidRDefault="001C4B83" w:rsidP="001A3C49">
                            <w:pPr>
                              <w:spacing w:after="0" w:line="240" w:lineRule="auto"/>
                              <w:rPr>
                                <w:rFonts w:ascii="Arial" w:hAnsi="Arial" w:cs="Arial"/>
                                <w:b/>
                                <w:sz w:val="16"/>
                              </w:rPr>
                            </w:pPr>
                            <w:r w:rsidRPr="00D41E16">
                              <w:rPr>
                                <w:rFonts w:ascii="Arial" w:hAnsi="Arial" w:cs="Arial"/>
                                <w:b/>
                                <w:sz w:val="16"/>
                              </w:rPr>
                              <w:t>Almost Certain</w:t>
                            </w:r>
                          </w:p>
                        </w:tc>
                        <w:tc>
                          <w:tcPr>
                            <w:tcW w:w="664" w:type="dxa"/>
                            <w:shd w:val="clear" w:color="auto" w:fill="FFCC99"/>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5</w:t>
                            </w:r>
                          </w:p>
                        </w:tc>
                        <w:tc>
                          <w:tcPr>
                            <w:tcW w:w="989"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10</w:t>
                            </w:r>
                          </w:p>
                        </w:tc>
                        <w:tc>
                          <w:tcPr>
                            <w:tcW w:w="851"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15</w:t>
                            </w:r>
                          </w:p>
                        </w:tc>
                        <w:tc>
                          <w:tcPr>
                            <w:tcW w:w="757"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20</w:t>
                            </w:r>
                          </w:p>
                        </w:tc>
                        <w:tc>
                          <w:tcPr>
                            <w:tcW w:w="1150" w:type="dxa"/>
                            <w:shd w:val="clear" w:color="auto" w:fill="FF3300"/>
                          </w:tcPr>
                          <w:p w:rsidR="001C4B83" w:rsidRPr="00D41E16" w:rsidRDefault="001C4B83" w:rsidP="001A3C49">
                            <w:pPr>
                              <w:spacing w:after="0" w:line="240" w:lineRule="auto"/>
                              <w:jc w:val="center"/>
                              <w:rPr>
                                <w:rFonts w:ascii="Arial" w:hAnsi="Arial" w:cs="Arial"/>
                                <w:sz w:val="16"/>
                              </w:rPr>
                            </w:pPr>
                            <w:r w:rsidRPr="00D41E16">
                              <w:rPr>
                                <w:rFonts w:ascii="Arial" w:hAnsi="Arial" w:cs="Arial"/>
                                <w:sz w:val="16"/>
                              </w:rPr>
                              <w:t>25</w:t>
                            </w:r>
                          </w:p>
                        </w:tc>
                      </w:tr>
                    </w:tbl>
                    <w:p w:rsidR="001C4B83" w:rsidRDefault="001C4B83" w:rsidP="00872278"/>
                  </w:txbxContent>
                </v:textbox>
                <w10:anchorlock/>
              </v:shape>
            </w:pict>
          </mc:Fallback>
        </mc:AlternateContent>
      </w:r>
    </w:p>
    <w:tbl>
      <w:tblPr>
        <w:tblStyle w:val="TableGrid"/>
        <w:tblW w:w="14709" w:type="dxa"/>
        <w:tblLayout w:type="fixed"/>
        <w:tblLook w:val="04A0" w:firstRow="1" w:lastRow="0" w:firstColumn="1" w:lastColumn="0" w:noHBand="0" w:noVBand="1"/>
      </w:tblPr>
      <w:tblGrid>
        <w:gridCol w:w="1452"/>
        <w:gridCol w:w="924"/>
        <w:gridCol w:w="1509"/>
        <w:gridCol w:w="1893"/>
        <w:gridCol w:w="449"/>
        <w:gridCol w:w="2386"/>
        <w:gridCol w:w="256"/>
        <w:gridCol w:w="1020"/>
        <w:gridCol w:w="114"/>
        <w:gridCol w:w="1451"/>
        <w:gridCol w:w="707"/>
        <w:gridCol w:w="284"/>
        <w:gridCol w:w="425"/>
        <w:gridCol w:w="1839"/>
      </w:tblGrid>
      <w:tr w:rsidR="00872278" w:rsidRPr="00672A8E" w:rsidTr="001A3C49">
        <w:tc>
          <w:tcPr>
            <w:tcW w:w="1452" w:type="dxa"/>
            <w:shd w:val="clear" w:color="auto" w:fill="C2D69B" w:themeFill="accent3" w:themeFillTint="99"/>
          </w:tcPr>
          <w:p w:rsidR="00872278" w:rsidRPr="001D76EA" w:rsidRDefault="00872278" w:rsidP="001A3C49">
            <w:pPr>
              <w:rPr>
                <w:rFonts w:ascii="Arial" w:hAnsi="Arial" w:cs="Arial"/>
                <w:b/>
                <w:sz w:val="20"/>
              </w:rPr>
            </w:pPr>
            <w:r>
              <w:rPr>
                <w:rFonts w:ascii="Arial" w:hAnsi="Arial" w:cs="Arial"/>
                <w:b/>
                <w:sz w:val="20"/>
              </w:rPr>
              <w:t>Site</w:t>
            </w:r>
          </w:p>
        </w:tc>
        <w:tc>
          <w:tcPr>
            <w:tcW w:w="2433" w:type="dxa"/>
            <w:gridSpan w:val="2"/>
          </w:tcPr>
          <w:p w:rsidR="00872278" w:rsidRPr="00672A8E" w:rsidRDefault="00872278" w:rsidP="001A3C49">
            <w:pPr>
              <w:rPr>
                <w:rFonts w:ascii="Arial" w:hAnsi="Arial" w:cs="Arial"/>
                <w:sz w:val="20"/>
              </w:rPr>
            </w:pPr>
          </w:p>
        </w:tc>
        <w:tc>
          <w:tcPr>
            <w:tcW w:w="2342" w:type="dxa"/>
            <w:gridSpan w:val="2"/>
            <w:shd w:val="clear" w:color="auto" w:fill="C2D69B" w:themeFill="accent3" w:themeFillTint="99"/>
          </w:tcPr>
          <w:p w:rsidR="00872278" w:rsidRPr="001D76EA" w:rsidRDefault="00872278" w:rsidP="001A3C49">
            <w:pPr>
              <w:rPr>
                <w:rFonts w:ascii="Arial" w:hAnsi="Arial" w:cs="Arial"/>
                <w:b/>
                <w:sz w:val="20"/>
              </w:rPr>
            </w:pPr>
            <w:r w:rsidRPr="001D76EA">
              <w:rPr>
                <w:rFonts w:ascii="Arial" w:hAnsi="Arial" w:cs="Arial"/>
                <w:b/>
                <w:sz w:val="20"/>
              </w:rPr>
              <w:t xml:space="preserve">Responsible Manager </w:t>
            </w:r>
          </w:p>
        </w:tc>
        <w:tc>
          <w:tcPr>
            <w:tcW w:w="2642" w:type="dxa"/>
            <w:gridSpan w:val="2"/>
          </w:tcPr>
          <w:p w:rsidR="00872278" w:rsidRPr="00672A8E" w:rsidRDefault="00872278" w:rsidP="001A3C49">
            <w:pPr>
              <w:rPr>
                <w:rFonts w:ascii="Arial" w:hAnsi="Arial" w:cs="Arial"/>
                <w:sz w:val="20"/>
              </w:rPr>
            </w:pPr>
          </w:p>
        </w:tc>
        <w:tc>
          <w:tcPr>
            <w:tcW w:w="1134" w:type="dxa"/>
            <w:gridSpan w:val="2"/>
            <w:shd w:val="clear" w:color="auto" w:fill="C2D69B" w:themeFill="accent3" w:themeFillTint="99"/>
          </w:tcPr>
          <w:p w:rsidR="00872278" w:rsidRPr="00672A8E" w:rsidRDefault="00872278" w:rsidP="001A3C49">
            <w:pPr>
              <w:rPr>
                <w:rFonts w:ascii="Arial" w:hAnsi="Arial" w:cs="Arial"/>
                <w:sz w:val="20"/>
              </w:rPr>
            </w:pPr>
            <w:r w:rsidRPr="00187500">
              <w:rPr>
                <w:rFonts w:ascii="Arial" w:hAnsi="Arial" w:cs="Arial"/>
                <w:b/>
                <w:sz w:val="20"/>
              </w:rPr>
              <w:t>Assessor</w:t>
            </w:r>
          </w:p>
        </w:tc>
        <w:tc>
          <w:tcPr>
            <w:tcW w:w="2158" w:type="dxa"/>
            <w:gridSpan w:val="2"/>
          </w:tcPr>
          <w:p w:rsidR="00872278" w:rsidRPr="00672A8E" w:rsidRDefault="00872278" w:rsidP="001A3C49">
            <w:pPr>
              <w:rPr>
                <w:rFonts w:ascii="Arial" w:hAnsi="Arial" w:cs="Arial"/>
                <w:sz w:val="20"/>
              </w:rPr>
            </w:pPr>
          </w:p>
        </w:tc>
        <w:tc>
          <w:tcPr>
            <w:tcW w:w="709" w:type="dxa"/>
            <w:gridSpan w:val="2"/>
            <w:shd w:val="clear" w:color="auto" w:fill="C2D69B" w:themeFill="accent3" w:themeFillTint="99"/>
          </w:tcPr>
          <w:p w:rsidR="00872278" w:rsidRPr="00187500" w:rsidRDefault="00872278" w:rsidP="001A3C49">
            <w:pPr>
              <w:rPr>
                <w:rFonts w:ascii="Arial" w:hAnsi="Arial" w:cs="Arial"/>
                <w:b/>
                <w:sz w:val="20"/>
              </w:rPr>
            </w:pPr>
            <w:r w:rsidRPr="00187500">
              <w:rPr>
                <w:rFonts w:ascii="Arial" w:hAnsi="Arial" w:cs="Arial"/>
                <w:b/>
                <w:sz w:val="20"/>
              </w:rPr>
              <w:t>Date</w:t>
            </w:r>
          </w:p>
        </w:tc>
        <w:tc>
          <w:tcPr>
            <w:tcW w:w="1839" w:type="dxa"/>
          </w:tcPr>
          <w:p w:rsidR="00872278" w:rsidRPr="00672A8E" w:rsidRDefault="00872278" w:rsidP="001A3C49">
            <w:pPr>
              <w:rPr>
                <w:rFonts w:ascii="Arial" w:hAnsi="Arial" w:cs="Arial"/>
                <w:sz w:val="20"/>
              </w:rPr>
            </w:pPr>
          </w:p>
        </w:tc>
      </w:tr>
      <w:tr w:rsidR="00872278" w:rsidRPr="00672A8E" w:rsidTr="001A3C49">
        <w:tc>
          <w:tcPr>
            <w:tcW w:w="14709" w:type="dxa"/>
            <w:gridSpan w:val="14"/>
            <w:shd w:val="clear" w:color="auto" w:fill="76923C" w:themeFill="accent3" w:themeFillShade="BF"/>
          </w:tcPr>
          <w:p w:rsidR="00872278" w:rsidRPr="008D21B8" w:rsidRDefault="00872278" w:rsidP="001A3C49">
            <w:pPr>
              <w:rPr>
                <w:rFonts w:ascii="Arial" w:hAnsi="Arial" w:cs="Arial"/>
                <w:sz w:val="8"/>
              </w:rPr>
            </w:pPr>
          </w:p>
        </w:tc>
      </w:tr>
      <w:tr w:rsidR="00872278" w:rsidRPr="008D21B8" w:rsidTr="001A3C49">
        <w:trPr>
          <w:trHeight w:val="230"/>
        </w:trPr>
        <w:tc>
          <w:tcPr>
            <w:tcW w:w="2376" w:type="dxa"/>
            <w:gridSpan w:val="2"/>
            <w:vMerge w:val="restart"/>
            <w:shd w:val="clear" w:color="auto" w:fill="C2D69B" w:themeFill="accent3" w:themeFillTint="99"/>
          </w:tcPr>
          <w:p w:rsidR="00872278" w:rsidRDefault="00872278" w:rsidP="001A3C49">
            <w:pPr>
              <w:jc w:val="center"/>
              <w:rPr>
                <w:rFonts w:ascii="Arial" w:hAnsi="Arial" w:cs="Arial"/>
                <w:b/>
                <w:sz w:val="20"/>
              </w:rPr>
            </w:pPr>
            <w:r>
              <w:rPr>
                <w:rFonts w:ascii="Arial" w:hAnsi="Arial" w:cs="Arial"/>
                <w:b/>
                <w:sz w:val="20"/>
              </w:rPr>
              <w:t xml:space="preserve">Location/ Equipment/ Substances / </w:t>
            </w:r>
            <w:r w:rsidRPr="008D21B8">
              <w:rPr>
                <w:rFonts w:ascii="Arial" w:hAnsi="Arial" w:cs="Arial"/>
                <w:b/>
                <w:sz w:val="20"/>
              </w:rPr>
              <w:t>Activity</w:t>
            </w:r>
            <w:r>
              <w:rPr>
                <w:rFonts w:ascii="Arial" w:hAnsi="Arial" w:cs="Arial"/>
                <w:b/>
                <w:sz w:val="20"/>
              </w:rPr>
              <w:t xml:space="preserve"> </w:t>
            </w:r>
          </w:p>
          <w:p w:rsidR="00872278" w:rsidRDefault="00872278" w:rsidP="001A3C49">
            <w:pPr>
              <w:jc w:val="center"/>
              <w:rPr>
                <w:rFonts w:ascii="Arial" w:hAnsi="Arial" w:cs="Arial"/>
                <w:b/>
                <w:sz w:val="20"/>
              </w:rPr>
            </w:pPr>
            <w:r>
              <w:rPr>
                <w:rFonts w:ascii="Arial" w:hAnsi="Arial" w:cs="Arial"/>
                <w:b/>
                <w:sz w:val="20"/>
              </w:rPr>
              <w:t xml:space="preserve">and </w:t>
            </w:r>
          </w:p>
          <w:p w:rsidR="00872278" w:rsidRDefault="00872278" w:rsidP="001A3C49">
            <w:pPr>
              <w:jc w:val="center"/>
              <w:rPr>
                <w:rFonts w:ascii="Arial" w:hAnsi="Arial" w:cs="Arial"/>
                <w:b/>
                <w:sz w:val="20"/>
              </w:rPr>
            </w:pPr>
            <w:r>
              <w:rPr>
                <w:rFonts w:ascii="Arial" w:hAnsi="Arial" w:cs="Arial"/>
                <w:b/>
                <w:sz w:val="20"/>
              </w:rPr>
              <w:t xml:space="preserve">Risk Level </w:t>
            </w:r>
          </w:p>
          <w:p w:rsidR="00872278" w:rsidRPr="008D21B8" w:rsidRDefault="00872278" w:rsidP="001A3C49">
            <w:pPr>
              <w:jc w:val="center"/>
              <w:rPr>
                <w:rFonts w:ascii="Arial" w:hAnsi="Arial" w:cs="Arial"/>
                <w:b/>
                <w:sz w:val="20"/>
              </w:rPr>
            </w:pPr>
            <w:r w:rsidRPr="0024445B">
              <w:rPr>
                <w:rFonts w:ascii="Arial" w:hAnsi="Arial" w:cs="Arial"/>
                <w:i/>
                <w:sz w:val="16"/>
              </w:rPr>
              <w:t>(from assessment)</w:t>
            </w:r>
            <w:r w:rsidRPr="0024445B">
              <w:rPr>
                <w:rFonts w:ascii="Arial" w:hAnsi="Arial" w:cs="Arial"/>
                <w:b/>
                <w:sz w:val="16"/>
              </w:rPr>
              <w:t xml:space="preserve"> </w:t>
            </w:r>
          </w:p>
        </w:tc>
        <w:tc>
          <w:tcPr>
            <w:tcW w:w="3402" w:type="dxa"/>
            <w:gridSpan w:val="2"/>
            <w:vMerge w:val="restart"/>
            <w:shd w:val="clear" w:color="auto" w:fill="C2D69B" w:themeFill="accent3" w:themeFillTint="99"/>
          </w:tcPr>
          <w:p w:rsidR="00872278" w:rsidRPr="008D21B8" w:rsidRDefault="00872278" w:rsidP="001A3C49">
            <w:pPr>
              <w:jc w:val="center"/>
              <w:rPr>
                <w:rFonts w:ascii="Arial" w:hAnsi="Arial" w:cs="Arial"/>
                <w:b/>
                <w:sz w:val="20"/>
              </w:rPr>
            </w:pPr>
            <w:r>
              <w:rPr>
                <w:rFonts w:ascii="Arial" w:hAnsi="Arial" w:cs="Arial"/>
                <w:b/>
                <w:sz w:val="20"/>
              </w:rPr>
              <w:t>Existing Risk Controls</w:t>
            </w:r>
          </w:p>
        </w:tc>
        <w:tc>
          <w:tcPr>
            <w:tcW w:w="2835" w:type="dxa"/>
            <w:gridSpan w:val="2"/>
            <w:vMerge w:val="restart"/>
            <w:shd w:val="clear" w:color="auto" w:fill="C2D69B" w:themeFill="accent3" w:themeFillTint="99"/>
          </w:tcPr>
          <w:p w:rsidR="00872278" w:rsidRPr="008D21B8" w:rsidRDefault="00872278" w:rsidP="001A3C49">
            <w:pPr>
              <w:jc w:val="center"/>
              <w:rPr>
                <w:rFonts w:ascii="Arial" w:hAnsi="Arial" w:cs="Arial"/>
                <w:b/>
                <w:sz w:val="20"/>
              </w:rPr>
            </w:pPr>
            <w:r>
              <w:rPr>
                <w:rFonts w:ascii="Arial" w:hAnsi="Arial" w:cs="Arial"/>
                <w:b/>
                <w:sz w:val="20"/>
              </w:rPr>
              <w:t>Further risk controls required</w:t>
            </w:r>
          </w:p>
        </w:tc>
        <w:tc>
          <w:tcPr>
            <w:tcW w:w="3832" w:type="dxa"/>
            <w:gridSpan w:val="6"/>
            <w:shd w:val="clear" w:color="auto" w:fill="C2D69B" w:themeFill="accent3" w:themeFillTint="99"/>
          </w:tcPr>
          <w:p w:rsidR="00872278" w:rsidRPr="008D21B8" w:rsidRDefault="006B06ED" w:rsidP="001A3C49">
            <w:pPr>
              <w:jc w:val="center"/>
              <w:rPr>
                <w:rFonts w:ascii="Arial" w:hAnsi="Arial" w:cs="Arial"/>
                <w:b/>
                <w:sz w:val="20"/>
              </w:rPr>
            </w:pPr>
            <w:r>
              <w:rPr>
                <w:rFonts w:ascii="Arial" w:hAnsi="Arial" w:cs="Arial"/>
                <w:b/>
                <w:noProof/>
                <w:sz w:val="18"/>
              </w:rPr>
              <mc:AlternateContent>
                <mc:Choice Requires="wps">
                  <w:drawing>
                    <wp:anchor distT="0" distB="0" distL="114300" distR="114300" simplePos="0" relativeHeight="251678720" behindDoc="0" locked="1" layoutInCell="1" allowOverlap="1">
                      <wp:simplePos x="0" y="0"/>
                      <wp:positionH relativeFrom="column">
                        <wp:posOffset>1609090</wp:posOffset>
                      </wp:positionH>
                      <wp:positionV relativeFrom="paragraph">
                        <wp:posOffset>231775</wp:posOffset>
                      </wp:positionV>
                      <wp:extent cx="260350" cy="292100"/>
                      <wp:effectExtent l="127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2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83" w:rsidRPr="00BF6F77" w:rsidRDefault="001C4B83" w:rsidP="00872278">
                                  <w:pPr>
                                    <w:jc w:val="center"/>
                                    <w:rPr>
                                      <w:b/>
                                      <w:color w:val="FF0000"/>
                                      <w:sz w:val="28"/>
                                    </w:rPr>
                                  </w:pPr>
                                  <w:r w:rsidRPr="00BF6F77">
                                    <w:rPr>
                                      <w:b/>
                                      <w:color w:val="FF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126.7pt;margin-top:18.25pt;width:20.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" filled="f" fillcolor="yellow" stroked="f">
                      <v:textbox>
                        <w:txbxContent>
                          <w:p w:rsidR="001C4B83" w:rsidRPr="00BF6F77" w:rsidRDefault="001C4B83" w:rsidP="00872278">
                            <w:pPr>
                              <w:jc w:val="center"/>
                              <w:rPr>
                                <w:b/>
                                <w:color w:val="FF0000"/>
                                <w:sz w:val="28"/>
                              </w:rPr>
                            </w:pPr>
                            <w:r w:rsidRPr="00BF6F77">
                              <w:rPr>
                                <w:b/>
                                <w:color w:val="FF0000"/>
                                <w:sz w:val="28"/>
                              </w:rPr>
                              <w:t>=</w:t>
                            </w:r>
                          </w:p>
                        </w:txbxContent>
                      </v:textbox>
                      <w10:anchorlock/>
                    </v:shape>
                  </w:pict>
                </mc:Fallback>
              </mc:AlternateContent>
            </w:r>
            <w:r w:rsidR="00872278">
              <w:rPr>
                <w:rFonts w:ascii="Arial" w:hAnsi="Arial" w:cs="Arial"/>
                <w:b/>
                <w:sz w:val="20"/>
              </w:rPr>
              <w:t>Residual</w:t>
            </w:r>
            <w:r w:rsidR="00872278" w:rsidRPr="008D21B8">
              <w:rPr>
                <w:rFonts w:ascii="Arial" w:hAnsi="Arial" w:cs="Arial"/>
                <w:b/>
                <w:sz w:val="20"/>
              </w:rPr>
              <w:t xml:space="preserve"> Risk</w:t>
            </w:r>
          </w:p>
        </w:tc>
        <w:tc>
          <w:tcPr>
            <w:tcW w:w="2264" w:type="dxa"/>
            <w:gridSpan w:val="2"/>
            <w:vMerge w:val="restart"/>
            <w:shd w:val="clear" w:color="auto" w:fill="C2D69B" w:themeFill="accent3" w:themeFillTint="99"/>
          </w:tcPr>
          <w:p w:rsidR="00872278" w:rsidRPr="008D21B8" w:rsidRDefault="00872278" w:rsidP="001A3C49">
            <w:pPr>
              <w:jc w:val="center"/>
              <w:rPr>
                <w:rFonts w:ascii="Arial" w:hAnsi="Arial" w:cs="Arial"/>
                <w:b/>
                <w:sz w:val="20"/>
              </w:rPr>
            </w:pPr>
            <w:r>
              <w:rPr>
                <w:rFonts w:ascii="Arial" w:hAnsi="Arial" w:cs="Arial"/>
                <w:b/>
                <w:sz w:val="20"/>
              </w:rPr>
              <w:t xml:space="preserve">Description of monitoring required </w:t>
            </w:r>
            <w:r w:rsidRPr="0024445B">
              <w:rPr>
                <w:rFonts w:ascii="Arial" w:hAnsi="Arial" w:cs="Arial"/>
                <w:i/>
                <w:sz w:val="16"/>
              </w:rPr>
              <w:t>(</w:t>
            </w:r>
            <w:proofErr w:type="spellStart"/>
            <w:r w:rsidRPr="0024445B">
              <w:rPr>
                <w:rFonts w:ascii="Arial" w:hAnsi="Arial" w:cs="Arial"/>
                <w:i/>
                <w:sz w:val="16"/>
              </w:rPr>
              <w:t>inc.</w:t>
            </w:r>
            <w:proofErr w:type="spellEnd"/>
            <w:r w:rsidRPr="0024445B">
              <w:rPr>
                <w:rFonts w:ascii="Arial" w:hAnsi="Arial" w:cs="Arial"/>
                <w:i/>
                <w:sz w:val="16"/>
              </w:rPr>
              <w:t xml:space="preserve"> Frequency)</w:t>
            </w:r>
            <w:r w:rsidRPr="0024445B">
              <w:rPr>
                <w:rFonts w:ascii="Arial" w:hAnsi="Arial" w:cs="Arial"/>
                <w:b/>
                <w:sz w:val="16"/>
              </w:rPr>
              <w:t xml:space="preserve"> </w:t>
            </w:r>
          </w:p>
        </w:tc>
      </w:tr>
      <w:tr w:rsidR="00872278" w:rsidRPr="008D21B8" w:rsidTr="001A3C49">
        <w:trPr>
          <w:trHeight w:val="230"/>
        </w:trPr>
        <w:tc>
          <w:tcPr>
            <w:tcW w:w="2376" w:type="dxa"/>
            <w:gridSpan w:val="2"/>
            <w:vMerge/>
            <w:shd w:val="clear" w:color="auto" w:fill="B6DDE8" w:themeFill="accent5" w:themeFillTint="66"/>
          </w:tcPr>
          <w:p w:rsidR="00872278" w:rsidRPr="008D21B8" w:rsidRDefault="00872278" w:rsidP="001A3C49">
            <w:pPr>
              <w:rPr>
                <w:rFonts w:ascii="Arial" w:hAnsi="Arial" w:cs="Arial"/>
                <w:b/>
                <w:sz w:val="20"/>
              </w:rPr>
            </w:pPr>
          </w:p>
        </w:tc>
        <w:tc>
          <w:tcPr>
            <w:tcW w:w="3402" w:type="dxa"/>
            <w:gridSpan w:val="2"/>
            <w:vMerge/>
            <w:shd w:val="clear" w:color="auto" w:fill="B6DDE8" w:themeFill="accent5" w:themeFillTint="66"/>
          </w:tcPr>
          <w:p w:rsidR="00872278" w:rsidRPr="008D21B8" w:rsidRDefault="00872278" w:rsidP="001A3C49">
            <w:pPr>
              <w:rPr>
                <w:rFonts w:ascii="Arial" w:hAnsi="Arial" w:cs="Arial"/>
                <w:b/>
                <w:sz w:val="20"/>
              </w:rPr>
            </w:pPr>
          </w:p>
        </w:tc>
        <w:tc>
          <w:tcPr>
            <w:tcW w:w="2835" w:type="dxa"/>
            <w:gridSpan w:val="2"/>
            <w:vMerge/>
            <w:shd w:val="clear" w:color="auto" w:fill="B6DDE8" w:themeFill="accent5" w:themeFillTint="66"/>
          </w:tcPr>
          <w:p w:rsidR="00872278" w:rsidRPr="008D21B8" w:rsidRDefault="00872278" w:rsidP="001A3C49">
            <w:pPr>
              <w:rPr>
                <w:rFonts w:ascii="Arial" w:hAnsi="Arial" w:cs="Arial"/>
                <w:b/>
                <w:sz w:val="20"/>
              </w:rPr>
            </w:pPr>
          </w:p>
        </w:tc>
        <w:tc>
          <w:tcPr>
            <w:tcW w:w="1276" w:type="dxa"/>
            <w:gridSpan w:val="2"/>
            <w:shd w:val="clear" w:color="auto" w:fill="D6E3BC" w:themeFill="accent3" w:themeFillTint="66"/>
          </w:tcPr>
          <w:p w:rsidR="00872278" w:rsidRDefault="00872278" w:rsidP="001A3C49">
            <w:pPr>
              <w:jc w:val="center"/>
              <w:rPr>
                <w:rFonts w:ascii="Arial" w:hAnsi="Arial" w:cs="Arial"/>
                <w:b/>
                <w:sz w:val="18"/>
              </w:rPr>
            </w:pPr>
            <w:r>
              <w:rPr>
                <w:rFonts w:ascii="Arial" w:hAnsi="Arial" w:cs="Arial"/>
                <w:b/>
                <w:sz w:val="18"/>
              </w:rPr>
              <w:t>Probable</w:t>
            </w:r>
          </w:p>
          <w:p w:rsidR="00872278" w:rsidRPr="008D21B8" w:rsidRDefault="006B06ED" w:rsidP="001A3C49">
            <w:pPr>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77696" behindDoc="0" locked="1" layoutInCell="1" allowOverlap="1">
                      <wp:simplePos x="0" y="0"/>
                      <wp:positionH relativeFrom="column">
                        <wp:posOffset>586740</wp:posOffset>
                      </wp:positionH>
                      <wp:positionV relativeFrom="paragraph">
                        <wp:posOffset>17780</wp:posOffset>
                      </wp:positionV>
                      <wp:extent cx="228600" cy="222250"/>
                      <wp:effectExtent l="0" t="635" r="1905"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83" w:rsidRPr="00BF6F77" w:rsidRDefault="001C4B83" w:rsidP="00872278">
                                  <w:pPr>
                                    <w:jc w:val="center"/>
                                    <w:rPr>
                                      <w:b/>
                                      <w:color w:val="FF0000"/>
                                    </w:rPr>
                                  </w:pPr>
                                  <w:r w:rsidRPr="00BF6F77">
                                    <w:rPr>
                                      <w:b/>
                                      <w:color w:val="FF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46.2pt;margin-top:1.4pt;width:18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HuA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" filled="f" fillcolor="yellow" stroked="f">
                      <v:textbox>
                        <w:txbxContent>
                          <w:p w:rsidR="001C4B83" w:rsidRPr="00BF6F77" w:rsidRDefault="001C4B83" w:rsidP="00872278">
                            <w:pPr>
                              <w:jc w:val="center"/>
                              <w:rPr>
                                <w:b/>
                                <w:color w:val="FF0000"/>
                              </w:rPr>
                            </w:pPr>
                            <w:r w:rsidRPr="00BF6F77">
                              <w:rPr>
                                <w:b/>
                                <w:color w:val="FF0000"/>
                              </w:rPr>
                              <w:t>X</w:t>
                            </w:r>
                          </w:p>
                        </w:txbxContent>
                      </v:textbox>
                      <w10:anchorlock/>
                    </v:shape>
                  </w:pict>
                </mc:Fallback>
              </mc:AlternateContent>
            </w:r>
            <w:r w:rsidR="00872278" w:rsidRPr="008D21B8">
              <w:rPr>
                <w:rFonts w:ascii="Arial" w:hAnsi="Arial" w:cs="Arial"/>
                <w:b/>
                <w:sz w:val="18"/>
              </w:rPr>
              <w:t>Likelihood Level</w:t>
            </w:r>
            <w:r w:rsidR="00872278">
              <w:rPr>
                <w:rFonts w:ascii="Arial" w:hAnsi="Arial" w:cs="Arial"/>
                <w:b/>
                <w:sz w:val="18"/>
              </w:rPr>
              <w:t xml:space="preserve">  </w:t>
            </w:r>
          </w:p>
        </w:tc>
        <w:tc>
          <w:tcPr>
            <w:tcW w:w="1565" w:type="dxa"/>
            <w:gridSpan w:val="2"/>
            <w:shd w:val="clear" w:color="auto" w:fill="D6E3BC" w:themeFill="accent3" w:themeFillTint="66"/>
          </w:tcPr>
          <w:p w:rsidR="00872278" w:rsidRDefault="00872278" w:rsidP="001A3C49">
            <w:pPr>
              <w:jc w:val="center"/>
              <w:rPr>
                <w:rFonts w:ascii="Arial" w:hAnsi="Arial" w:cs="Arial"/>
                <w:b/>
                <w:sz w:val="18"/>
              </w:rPr>
            </w:pPr>
            <w:r>
              <w:rPr>
                <w:rFonts w:ascii="Arial" w:hAnsi="Arial" w:cs="Arial"/>
                <w:b/>
                <w:sz w:val="18"/>
              </w:rPr>
              <w:t>Potential</w:t>
            </w:r>
          </w:p>
          <w:p w:rsidR="00872278" w:rsidRPr="008D21B8" w:rsidRDefault="00872278" w:rsidP="001A3C49">
            <w:pPr>
              <w:jc w:val="center"/>
              <w:rPr>
                <w:rFonts w:ascii="Arial" w:hAnsi="Arial" w:cs="Arial"/>
                <w:b/>
                <w:sz w:val="18"/>
              </w:rPr>
            </w:pPr>
            <w:r>
              <w:rPr>
                <w:rFonts w:ascii="Arial" w:hAnsi="Arial" w:cs="Arial"/>
                <w:b/>
                <w:sz w:val="18"/>
              </w:rPr>
              <w:t>Severity (consequence)</w:t>
            </w:r>
            <w:r w:rsidRPr="008D21B8">
              <w:rPr>
                <w:rFonts w:ascii="Arial" w:hAnsi="Arial" w:cs="Arial"/>
                <w:b/>
                <w:sz w:val="18"/>
              </w:rPr>
              <w:t xml:space="preserve"> Level</w:t>
            </w:r>
            <w:r>
              <w:rPr>
                <w:rFonts w:ascii="Arial" w:hAnsi="Arial" w:cs="Arial"/>
                <w:b/>
                <w:sz w:val="18"/>
              </w:rPr>
              <w:t xml:space="preserve">   </w:t>
            </w:r>
          </w:p>
        </w:tc>
        <w:tc>
          <w:tcPr>
            <w:tcW w:w="991" w:type="dxa"/>
            <w:gridSpan w:val="2"/>
            <w:shd w:val="clear" w:color="auto" w:fill="D6E3BC" w:themeFill="accent3" w:themeFillTint="66"/>
          </w:tcPr>
          <w:p w:rsidR="00872278" w:rsidRDefault="00872278" w:rsidP="001A3C49">
            <w:pPr>
              <w:jc w:val="center"/>
              <w:rPr>
                <w:rFonts w:ascii="Arial" w:hAnsi="Arial" w:cs="Arial"/>
                <w:b/>
                <w:sz w:val="18"/>
              </w:rPr>
            </w:pPr>
            <w:r>
              <w:rPr>
                <w:rFonts w:ascii="Arial" w:hAnsi="Arial" w:cs="Arial"/>
                <w:b/>
                <w:sz w:val="18"/>
              </w:rPr>
              <w:t>New</w:t>
            </w:r>
          </w:p>
          <w:p w:rsidR="00872278" w:rsidRPr="008D21B8" w:rsidRDefault="00872278" w:rsidP="001A3C49">
            <w:pPr>
              <w:jc w:val="center"/>
              <w:rPr>
                <w:rFonts w:ascii="Arial" w:hAnsi="Arial" w:cs="Arial"/>
                <w:b/>
                <w:sz w:val="18"/>
              </w:rPr>
            </w:pPr>
            <w:r w:rsidRPr="008D21B8">
              <w:rPr>
                <w:rFonts w:ascii="Arial" w:hAnsi="Arial" w:cs="Arial"/>
                <w:b/>
                <w:sz w:val="18"/>
              </w:rPr>
              <w:t>Risk Level</w:t>
            </w:r>
          </w:p>
        </w:tc>
        <w:tc>
          <w:tcPr>
            <w:tcW w:w="2264" w:type="dxa"/>
            <w:gridSpan w:val="2"/>
            <w:vMerge/>
            <w:shd w:val="clear" w:color="auto" w:fill="B6DDE8" w:themeFill="accent5" w:themeFillTint="66"/>
          </w:tcPr>
          <w:p w:rsidR="00872278" w:rsidRPr="008D21B8" w:rsidRDefault="00872278" w:rsidP="001A3C49">
            <w:pPr>
              <w:rPr>
                <w:rFonts w:ascii="Arial" w:hAnsi="Arial" w:cs="Arial"/>
                <w:b/>
                <w:sz w:val="20"/>
              </w:rPr>
            </w:pPr>
          </w:p>
        </w:tc>
      </w:tr>
      <w:tr w:rsidR="00872278" w:rsidRPr="008D21B8" w:rsidTr="001A3C49">
        <w:trPr>
          <w:trHeight w:val="230"/>
        </w:trPr>
        <w:tc>
          <w:tcPr>
            <w:tcW w:w="2376" w:type="dxa"/>
            <w:gridSpan w:val="2"/>
            <w:shd w:val="clear" w:color="auto" w:fill="auto"/>
          </w:tcPr>
          <w:p w:rsidR="00872278" w:rsidRPr="008D21B8" w:rsidRDefault="00872278" w:rsidP="001A3C49">
            <w:pPr>
              <w:rPr>
                <w:rFonts w:ascii="Arial" w:hAnsi="Arial" w:cs="Arial"/>
                <w:b/>
                <w:sz w:val="20"/>
              </w:rPr>
            </w:pPr>
          </w:p>
        </w:tc>
        <w:tc>
          <w:tcPr>
            <w:tcW w:w="3402" w:type="dxa"/>
            <w:gridSpan w:val="2"/>
            <w:shd w:val="clear" w:color="auto" w:fill="auto"/>
          </w:tcPr>
          <w:p w:rsidR="00872278" w:rsidRPr="008D21B8" w:rsidRDefault="00872278" w:rsidP="001A3C49">
            <w:pPr>
              <w:rPr>
                <w:rFonts w:ascii="Arial" w:hAnsi="Arial" w:cs="Arial"/>
                <w:b/>
                <w:sz w:val="20"/>
              </w:rPr>
            </w:pPr>
          </w:p>
        </w:tc>
        <w:tc>
          <w:tcPr>
            <w:tcW w:w="2835" w:type="dxa"/>
            <w:gridSpan w:val="2"/>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2264"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Pr="008D21B8" w:rsidRDefault="00872278" w:rsidP="001A3C49">
            <w:pPr>
              <w:rPr>
                <w:rFonts w:ascii="Arial" w:hAnsi="Arial" w:cs="Arial"/>
                <w:b/>
                <w:sz w:val="20"/>
              </w:rPr>
            </w:pPr>
          </w:p>
        </w:tc>
      </w:tr>
      <w:tr w:rsidR="00872278" w:rsidRPr="008D21B8" w:rsidTr="001A3C49">
        <w:trPr>
          <w:trHeight w:val="230"/>
        </w:trPr>
        <w:tc>
          <w:tcPr>
            <w:tcW w:w="2376"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Pr="008D21B8" w:rsidRDefault="00872278" w:rsidP="001A3C49">
            <w:pPr>
              <w:rPr>
                <w:rFonts w:ascii="Arial" w:hAnsi="Arial" w:cs="Arial"/>
                <w:b/>
                <w:sz w:val="20"/>
              </w:rPr>
            </w:pPr>
          </w:p>
        </w:tc>
        <w:tc>
          <w:tcPr>
            <w:tcW w:w="3402" w:type="dxa"/>
            <w:gridSpan w:val="2"/>
            <w:shd w:val="clear" w:color="auto" w:fill="auto"/>
          </w:tcPr>
          <w:p w:rsidR="00872278" w:rsidRPr="008D21B8" w:rsidRDefault="00872278" w:rsidP="001A3C49">
            <w:pPr>
              <w:rPr>
                <w:rFonts w:ascii="Arial" w:hAnsi="Arial" w:cs="Arial"/>
                <w:b/>
                <w:sz w:val="20"/>
              </w:rPr>
            </w:pPr>
          </w:p>
        </w:tc>
        <w:tc>
          <w:tcPr>
            <w:tcW w:w="2835" w:type="dxa"/>
            <w:gridSpan w:val="2"/>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2264" w:type="dxa"/>
            <w:gridSpan w:val="2"/>
            <w:shd w:val="clear" w:color="auto" w:fill="auto"/>
          </w:tcPr>
          <w:p w:rsidR="00872278" w:rsidRDefault="00872278" w:rsidP="001A3C49">
            <w:pPr>
              <w:rPr>
                <w:rFonts w:ascii="Arial" w:hAnsi="Arial" w:cs="Arial"/>
                <w:b/>
                <w:sz w:val="20"/>
              </w:rPr>
            </w:pPr>
          </w:p>
        </w:tc>
      </w:tr>
      <w:tr w:rsidR="00872278" w:rsidRPr="008D21B8" w:rsidTr="001A3C49">
        <w:trPr>
          <w:trHeight w:val="230"/>
        </w:trPr>
        <w:tc>
          <w:tcPr>
            <w:tcW w:w="2376"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tc>
        <w:tc>
          <w:tcPr>
            <w:tcW w:w="3402" w:type="dxa"/>
            <w:gridSpan w:val="2"/>
            <w:shd w:val="clear" w:color="auto" w:fill="auto"/>
          </w:tcPr>
          <w:p w:rsidR="00872278" w:rsidRPr="008D21B8" w:rsidRDefault="00872278" w:rsidP="001A3C49">
            <w:pPr>
              <w:rPr>
                <w:rFonts w:ascii="Arial" w:hAnsi="Arial" w:cs="Arial"/>
                <w:b/>
                <w:sz w:val="20"/>
              </w:rPr>
            </w:pPr>
          </w:p>
        </w:tc>
        <w:tc>
          <w:tcPr>
            <w:tcW w:w="2835" w:type="dxa"/>
            <w:gridSpan w:val="2"/>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2264" w:type="dxa"/>
            <w:gridSpan w:val="2"/>
            <w:shd w:val="clear" w:color="auto" w:fill="auto"/>
          </w:tcPr>
          <w:p w:rsidR="00872278" w:rsidRDefault="00872278" w:rsidP="001A3C49">
            <w:pPr>
              <w:rPr>
                <w:rFonts w:ascii="Arial" w:hAnsi="Arial" w:cs="Arial"/>
                <w:b/>
                <w:sz w:val="20"/>
              </w:rPr>
            </w:pPr>
          </w:p>
        </w:tc>
      </w:tr>
      <w:tr w:rsidR="00872278" w:rsidRPr="008D21B8" w:rsidTr="001A3C49">
        <w:trPr>
          <w:trHeight w:val="230"/>
        </w:trPr>
        <w:tc>
          <w:tcPr>
            <w:tcW w:w="2376"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tc>
        <w:tc>
          <w:tcPr>
            <w:tcW w:w="3402" w:type="dxa"/>
            <w:gridSpan w:val="2"/>
            <w:shd w:val="clear" w:color="auto" w:fill="auto"/>
          </w:tcPr>
          <w:p w:rsidR="00872278" w:rsidRPr="008D21B8" w:rsidRDefault="00872278" w:rsidP="001A3C49">
            <w:pPr>
              <w:rPr>
                <w:rFonts w:ascii="Arial" w:hAnsi="Arial" w:cs="Arial"/>
                <w:b/>
                <w:sz w:val="20"/>
              </w:rPr>
            </w:pPr>
          </w:p>
        </w:tc>
        <w:tc>
          <w:tcPr>
            <w:tcW w:w="2835" w:type="dxa"/>
            <w:gridSpan w:val="2"/>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2264" w:type="dxa"/>
            <w:gridSpan w:val="2"/>
            <w:shd w:val="clear" w:color="auto" w:fill="auto"/>
          </w:tcPr>
          <w:p w:rsidR="00872278" w:rsidRDefault="00872278" w:rsidP="001A3C49">
            <w:pPr>
              <w:rPr>
                <w:rFonts w:ascii="Arial" w:hAnsi="Arial" w:cs="Arial"/>
                <w:b/>
                <w:sz w:val="20"/>
              </w:rPr>
            </w:pPr>
          </w:p>
        </w:tc>
      </w:tr>
      <w:tr w:rsidR="00872278" w:rsidRPr="008D21B8" w:rsidTr="001A3C49">
        <w:trPr>
          <w:trHeight w:val="230"/>
        </w:trPr>
        <w:tc>
          <w:tcPr>
            <w:tcW w:w="2376"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p w:rsidR="00872278" w:rsidRDefault="00872278" w:rsidP="001A3C49">
            <w:pPr>
              <w:rPr>
                <w:rFonts w:ascii="Arial" w:hAnsi="Arial" w:cs="Arial"/>
                <w:b/>
                <w:sz w:val="20"/>
              </w:rPr>
            </w:pPr>
          </w:p>
        </w:tc>
        <w:tc>
          <w:tcPr>
            <w:tcW w:w="3402" w:type="dxa"/>
            <w:gridSpan w:val="2"/>
            <w:shd w:val="clear" w:color="auto" w:fill="auto"/>
          </w:tcPr>
          <w:p w:rsidR="00872278" w:rsidRPr="008D21B8" w:rsidRDefault="00872278" w:rsidP="001A3C49">
            <w:pPr>
              <w:rPr>
                <w:rFonts w:ascii="Arial" w:hAnsi="Arial" w:cs="Arial"/>
                <w:b/>
                <w:sz w:val="20"/>
              </w:rPr>
            </w:pPr>
          </w:p>
        </w:tc>
        <w:tc>
          <w:tcPr>
            <w:tcW w:w="2835" w:type="dxa"/>
            <w:gridSpan w:val="2"/>
            <w:shd w:val="clear" w:color="auto" w:fill="auto"/>
          </w:tcPr>
          <w:p w:rsidR="00872278" w:rsidRPr="008D21B8" w:rsidRDefault="00872278" w:rsidP="001A3C49">
            <w:pPr>
              <w:rPr>
                <w:rFonts w:ascii="Arial" w:hAnsi="Arial" w:cs="Arial"/>
                <w:b/>
                <w:sz w:val="20"/>
              </w:rPr>
            </w:pPr>
          </w:p>
        </w:tc>
        <w:tc>
          <w:tcPr>
            <w:tcW w:w="1276" w:type="dxa"/>
            <w:gridSpan w:val="2"/>
            <w:shd w:val="clear" w:color="auto" w:fill="auto"/>
          </w:tcPr>
          <w:p w:rsidR="00872278" w:rsidRPr="008D21B8" w:rsidRDefault="00872278" w:rsidP="001A3C49">
            <w:pPr>
              <w:jc w:val="center"/>
              <w:rPr>
                <w:rFonts w:ascii="Arial" w:hAnsi="Arial" w:cs="Arial"/>
                <w:b/>
                <w:sz w:val="18"/>
              </w:rPr>
            </w:pPr>
          </w:p>
        </w:tc>
        <w:tc>
          <w:tcPr>
            <w:tcW w:w="1565" w:type="dxa"/>
            <w:gridSpan w:val="2"/>
            <w:shd w:val="clear" w:color="auto" w:fill="auto"/>
          </w:tcPr>
          <w:p w:rsidR="00872278" w:rsidRPr="008D21B8" w:rsidRDefault="00872278" w:rsidP="001A3C49">
            <w:pPr>
              <w:jc w:val="center"/>
              <w:rPr>
                <w:rFonts w:ascii="Arial" w:hAnsi="Arial" w:cs="Arial"/>
                <w:b/>
                <w:sz w:val="18"/>
              </w:rPr>
            </w:pPr>
          </w:p>
        </w:tc>
        <w:tc>
          <w:tcPr>
            <w:tcW w:w="991" w:type="dxa"/>
            <w:gridSpan w:val="2"/>
            <w:shd w:val="clear" w:color="auto" w:fill="auto"/>
          </w:tcPr>
          <w:p w:rsidR="00872278" w:rsidRPr="008D21B8" w:rsidRDefault="00872278" w:rsidP="001A3C49">
            <w:pPr>
              <w:jc w:val="center"/>
              <w:rPr>
                <w:rFonts w:ascii="Arial" w:hAnsi="Arial" w:cs="Arial"/>
                <w:b/>
                <w:sz w:val="18"/>
              </w:rPr>
            </w:pPr>
          </w:p>
        </w:tc>
        <w:tc>
          <w:tcPr>
            <w:tcW w:w="2264" w:type="dxa"/>
            <w:gridSpan w:val="2"/>
            <w:shd w:val="clear" w:color="auto" w:fill="auto"/>
          </w:tcPr>
          <w:p w:rsidR="00872278" w:rsidRDefault="00872278" w:rsidP="001A3C49">
            <w:pPr>
              <w:rPr>
                <w:rFonts w:ascii="Arial" w:hAnsi="Arial" w:cs="Arial"/>
                <w:b/>
                <w:sz w:val="20"/>
              </w:rPr>
            </w:pPr>
          </w:p>
          <w:p w:rsidR="00872278" w:rsidRDefault="00872278" w:rsidP="001A3C49">
            <w:pPr>
              <w:rPr>
                <w:rFonts w:ascii="Arial" w:hAnsi="Arial" w:cs="Arial"/>
                <w:b/>
                <w:sz w:val="20"/>
              </w:rPr>
            </w:pPr>
          </w:p>
        </w:tc>
      </w:tr>
    </w:tbl>
    <w:p w:rsidR="00872278" w:rsidRDefault="00872278" w:rsidP="003039E4">
      <w:pPr>
        <w:spacing w:after="0" w:line="240" w:lineRule="auto"/>
        <w:rPr>
          <w:rFonts w:ascii="Arial" w:hAnsi="Arial" w:cs="Arial"/>
          <w:sz w:val="28"/>
          <w:szCs w:val="24"/>
        </w:rPr>
      </w:pPr>
    </w:p>
    <w:p w:rsidR="00872278" w:rsidRDefault="00872278" w:rsidP="003039E4">
      <w:pPr>
        <w:spacing w:after="0" w:line="240" w:lineRule="auto"/>
        <w:rPr>
          <w:rFonts w:ascii="Arial" w:hAnsi="Arial" w:cs="Arial"/>
          <w:sz w:val="28"/>
          <w:szCs w:val="24"/>
        </w:rPr>
      </w:pPr>
    </w:p>
    <w:p w:rsidR="00872278" w:rsidRDefault="00872278" w:rsidP="003039E4">
      <w:pPr>
        <w:spacing w:after="0" w:line="240" w:lineRule="auto"/>
        <w:rPr>
          <w:rFonts w:ascii="Arial" w:hAnsi="Arial" w:cs="Arial"/>
          <w:sz w:val="28"/>
          <w:szCs w:val="24"/>
        </w:rPr>
      </w:pPr>
    </w:p>
    <w:p w:rsidR="001A3C49" w:rsidRDefault="001A3C49" w:rsidP="003039E4">
      <w:pPr>
        <w:spacing w:after="0" w:line="240" w:lineRule="auto"/>
        <w:rPr>
          <w:rFonts w:ascii="Arial" w:hAnsi="Arial" w:cs="Arial"/>
          <w:sz w:val="28"/>
          <w:szCs w:val="24"/>
        </w:rPr>
        <w:sectPr w:rsidR="001A3C49" w:rsidSect="00872278">
          <w:pgSz w:w="16838" w:h="11906" w:orient="landscape"/>
          <w:pgMar w:top="1440" w:right="1440" w:bottom="1440" w:left="1440" w:header="709" w:footer="709" w:gutter="0"/>
          <w:cols w:space="708"/>
          <w:docGrid w:linePitch="360"/>
        </w:sectPr>
      </w:pPr>
    </w:p>
    <w:p w:rsidR="000C080F" w:rsidRDefault="006B06ED" w:rsidP="000C080F">
      <w:pPr>
        <w:spacing w:after="0"/>
        <w:rPr>
          <w:rFonts w:ascii="Arial" w:hAnsi="Arial" w:cs="Arial"/>
          <w:b/>
          <w:u w:val="single"/>
        </w:rPr>
      </w:pPr>
      <w:r>
        <w:rPr>
          <w:rFonts w:ascii="Arial" w:hAnsi="Arial" w:cs="Arial"/>
          <w:b/>
          <w:noProof/>
          <w:u w:val="single"/>
        </w:rPr>
        <w:lastRenderedPageBreak/>
        <mc:AlternateContent>
          <mc:Choice Requires="wps">
            <w:drawing>
              <wp:anchor distT="0" distB="0" distL="114300" distR="114300" simplePos="0" relativeHeight="251685888" behindDoc="0" locked="0" layoutInCell="1" allowOverlap="1">
                <wp:simplePos x="0" y="0"/>
                <wp:positionH relativeFrom="column">
                  <wp:posOffset>-419100</wp:posOffset>
                </wp:positionH>
                <wp:positionV relativeFrom="paragraph">
                  <wp:posOffset>-593725</wp:posOffset>
                </wp:positionV>
                <wp:extent cx="1447800" cy="314325"/>
                <wp:effectExtent l="0" t="0" r="0" b="317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83" w:rsidRPr="006A72FA" w:rsidRDefault="001C4B83">
                            <w:pPr>
                              <w:rPr>
                                <w:rFonts w:ascii="Arial" w:hAnsi="Arial" w:cs="Arial"/>
                                <w:i/>
                              </w:rPr>
                            </w:pPr>
                            <w:r w:rsidRPr="006A72FA">
                              <w:rPr>
                                <w:rFonts w:ascii="Arial" w:hAnsi="Arial" w:cs="Arial"/>
                                <w:i/>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33pt;margin-top:-46.75pt;width:114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" stroked="f">
                <v:textbox>
                  <w:txbxContent>
                    <w:p w:rsidR="001C4B83" w:rsidRPr="006A72FA" w:rsidRDefault="001C4B83">
                      <w:pPr>
                        <w:rPr>
                          <w:rFonts w:ascii="Arial" w:hAnsi="Arial" w:cs="Arial"/>
                          <w:i/>
                        </w:rPr>
                      </w:pPr>
                      <w:r w:rsidRPr="006A72FA">
                        <w:rPr>
                          <w:rFonts w:ascii="Arial" w:hAnsi="Arial" w:cs="Arial"/>
                          <w:i/>
                        </w:rPr>
                        <w:t>Appendix 2</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84864" behindDoc="1" locked="0" layoutInCell="1" allowOverlap="1">
                <wp:simplePos x="0" y="0"/>
                <wp:positionH relativeFrom="column">
                  <wp:posOffset>1714500</wp:posOffset>
                </wp:positionH>
                <wp:positionV relativeFrom="paragraph">
                  <wp:posOffset>-79375</wp:posOffset>
                </wp:positionV>
                <wp:extent cx="2743200" cy="254000"/>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solidFill>
                          <a:srgbClr val="99CCFF"/>
                        </a:solidFill>
                        <a:ln w="9525">
                          <a:solidFill>
                            <a:srgbClr val="000000"/>
                          </a:solidFill>
                          <a:miter lim="800000"/>
                          <a:headEnd/>
                          <a:tailEnd/>
                        </a:ln>
                      </wps:spPr>
                      <wps:txbx>
                        <w:txbxContent>
                          <w:p w:rsidR="001C4B83" w:rsidRPr="009F4D4B" w:rsidRDefault="001C4B83" w:rsidP="000C080F">
                            <w:pPr>
                              <w:jc w:val="center"/>
                              <w:rPr>
                                <w:rFonts w:ascii="Arial" w:hAnsi="Arial" w:cs="Arial"/>
                                <w:b/>
                                <w:u w:val="single"/>
                              </w:rPr>
                            </w:pPr>
                            <w:r w:rsidRPr="009F4D4B">
                              <w:rPr>
                                <w:rFonts w:ascii="Arial" w:hAnsi="Arial" w:cs="Arial"/>
                                <w:b/>
                                <w:u w:val="single"/>
                              </w:rPr>
                              <w:t>ACCIDENT / INCIDENT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35pt;margin-top:-6.25pt;width:3in;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" fillcolor="#9cf">
                <v:textbox>
                  <w:txbxContent>
                    <w:p w:rsidR="001C4B83" w:rsidRPr="009F4D4B" w:rsidRDefault="001C4B83" w:rsidP="000C080F">
                      <w:pPr>
                        <w:jc w:val="center"/>
                        <w:rPr>
                          <w:rFonts w:ascii="Arial" w:hAnsi="Arial" w:cs="Arial"/>
                          <w:b/>
                          <w:u w:val="single"/>
                        </w:rPr>
                      </w:pPr>
                      <w:r w:rsidRPr="009F4D4B">
                        <w:rPr>
                          <w:rFonts w:ascii="Arial" w:hAnsi="Arial" w:cs="Arial"/>
                          <w:b/>
                          <w:u w:val="single"/>
                        </w:rPr>
                        <w:t>ACCIDENT / INCIDENT REPORT</w:t>
                      </w:r>
                    </w:p>
                  </w:txbxContent>
                </v:textbox>
              </v:shape>
            </w:pict>
          </mc:Fallback>
        </mc:AlternateContent>
      </w:r>
    </w:p>
    <w:p w:rsidR="000C080F" w:rsidRPr="000E103F" w:rsidRDefault="000C080F" w:rsidP="000C080F">
      <w:pPr>
        <w:tabs>
          <w:tab w:val="left" w:pos="3615"/>
          <w:tab w:val="left" w:pos="3660"/>
          <w:tab w:val="left" w:pos="7845"/>
        </w:tabs>
        <w:spacing w:after="0"/>
        <w:jc w:val="both"/>
        <w:rPr>
          <w:rFonts w:ascii="Arial" w:hAnsi="Arial" w:cs="Arial"/>
          <w:b/>
          <w:color w:val="987035"/>
        </w:rPr>
      </w:pPr>
      <w:r>
        <w:rPr>
          <w:rFonts w:ascii="Bradley Hand ITC" w:hAnsi="Bradley Hand ITC"/>
          <w:color w:val="987035"/>
          <w:sz w:val="144"/>
          <w:szCs w:val="144"/>
        </w:rPr>
        <w:tab/>
      </w:r>
      <w:r>
        <w:rPr>
          <w:rFonts w:ascii="Bradley Hand ITC" w:hAnsi="Bradley Hand ITC"/>
          <w:color w:val="987035"/>
          <w:sz w:val="144"/>
          <w:szCs w:val="144"/>
        </w:rPr>
        <w:tab/>
      </w:r>
      <w:r>
        <w:rPr>
          <w:rFonts w:ascii="Bradley Hand ITC" w:hAnsi="Bradley Hand ITC"/>
          <w:color w:val="987035"/>
          <w:sz w:val="144"/>
          <w:szCs w:val="144"/>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402"/>
        <w:gridCol w:w="1940"/>
        <w:gridCol w:w="3021"/>
      </w:tblGrid>
      <w:tr w:rsidR="000C080F" w:rsidRPr="00EA5BDF" w:rsidTr="002E1298">
        <w:trPr>
          <w:trHeight w:val="427"/>
        </w:trPr>
        <w:tc>
          <w:tcPr>
            <w:tcW w:w="2411" w:type="dxa"/>
            <w:shd w:val="clear" w:color="auto" w:fill="D9D9D9"/>
            <w:vAlign w:val="center"/>
          </w:tcPr>
          <w:p w:rsidR="000C080F" w:rsidRPr="00EA5BDF" w:rsidRDefault="000C080F" w:rsidP="002E1298">
            <w:pPr>
              <w:spacing w:after="0"/>
              <w:rPr>
                <w:rFonts w:ascii="Arial" w:hAnsi="Arial" w:cs="Arial"/>
                <w:b/>
                <w:sz w:val="20"/>
                <w:szCs w:val="20"/>
              </w:rPr>
            </w:pPr>
            <w:r w:rsidRPr="00EA5BDF">
              <w:rPr>
                <w:rFonts w:ascii="Arial" w:hAnsi="Arial" w:cs="Arial"/>
                <w:b/>
                <w:sz w:val="20"/>
                <w:szCs w:val="20"/>
              </w:rPr>
              <w:t>Person’s Initials:</w:t>
            </w:r>
          </w:p>
        </w:tc>
        <w:tc>
          <w:tcPr>
            <w:tcW w:w="3402" w:type="dxa"/>
            <w:vAlign w:val="center"/>
          </w:tcPr>
          <w:p w:rsidR="000C080F" w:rsidRPr="00EA5BDF" w:rsidRDefault="000C080F" w:rsidP="002E1298">
            <w:pPr>
              <w:spacing w:after="0"/>
              <w:rPr>
                <w:rFonts w:ascii="Arial" w:hAnsi="Arial" w:cs="Arial"/>
                <w:sz w:val="20"/>
                <w:szCs w:val="20"/>
              </w:rPr>
            </w:pPr>
          </w:p>
        </w:tc>
        <w:tc>
          <w:tcPr>
            <w:tcW w:w="1940" w:type="dxa"/>
            <w:shd w:val="clear" w:color="auto" w:fill="D9D9D9"/>
            <w:vAlign w:val="center"/>
          </w:tcPr>
          <w:p w:rsidR="000C080F" w:rsidRPr="00EA5BDF" w:rsidRDefault="000C080F" w:rsidP="002E1298">
            <w:pPr>
              <w:spacing w:after="0"/>
              <w:rPr>
                <w:rFonts w:ascii="Arial" w:hAnsi="Arial" w:cs="Arial"/>
                <w:sz w:val="20"/>
                <w:szCs w:val="20"/>
              </w:rPr>
            </w:pPr>
            <w:r w:rsidRPr="00EA5BDF">
              <w:rPr>
                <w:rFonts w:ascii="Arial" w:hAnsi="Arial" w:cs="Arial"/>
                <w:b/>
                <w:sz w:val="20"/>
                <w:szCs w:val="20"/>
              </w:rPr>
              <w:t>Location:</w:t>
            </w:r>
          </w:p>
        </w:tc>
        <w:tc>
          <w:tcPr>
            <w:tcW w:w="3021" w:type="dxa"/>
            <w:vAlign w:val="center"/>
          </w:tcPr>
          <w:p w:rsidR="000C080F" w:rsidRPr="00EA5BDF" w:rsidRDefault="000C080F" w:rsidP="002E1298">
            <w:pPr>
              <w:spacing w:after="0"/>
              <w:rPr>
                <w:rFonts w:ascii="Arial" w:hAnsi="Arial" w:cs="Arial"/>
                <w:sz w:val="20"/>
                <w:szCs w:val="20"/>
              </w:rPr>
            </w:pPr>
          </w:p>
        </w:tc>
      </w:tr>
    </w:tbl>
    <w:p w:rsidR="000C080F" w:rsidRPr="001278BA" w:rsidRDefault="000C080F" w:rsidP="000C080F">
      <w:pPr>
        <w:spacing w:after="0"/>
        <w:jc w:val="both"/>
        <w:rPr>
          <w:rFonts w:ascii="Arial" w:hAnsi="Arial"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776"/>
        <w:gridCol w:w="1626"/>
        <w:gridCol w:w="1417"/>
        <w:gridCol w:w="1418"/>
        <w:gridCol w:w="2126"/>
      </w:tblGrid>
      <w:tr w:rsidR="000C080F" w:rsidRPr="00EA5BDF" w:rsidTr="002E1298">
        <w:trPr>
          <w:trHeight w:val="527"/>
        </w:trPr>
        <w:tc>
          <w:tcPr>
            <w:tcW w:w="2411" w:type="dxa"/>
            <w:shd w:val="clear" w:color="auto" w:fill="E6E6E6"/>
            <w:vAlign w:val="center"/>
          </w:tcPr>
          <w:p w:rsidR="000C080F" w:rsidRPr="00EA5BDF" w:rsidRDefault="000C080F" w:rsidP="002E1298">
            <w:pPr>
              <w:spacing w:after="0"/>
              <w:rPr>
                <w:rFonts w:ascii="Arial" w:hAnsi="Arial" w:cs="Arial"/>
                <w:b/>
                <w:i/>
                <w:sz w:val="20"/>
                <w:szCs w:val="20"/>
              </w:rPr>
            </w:pPr>
            <w:r w:rsidRPr="00EA5BDF">
              <w:rPr>
                <w:rFonts w:ascii="Arial" w:hAnsi="Arial" w:cs="Arial"/>
                <w:b/>
                <w:i/>
                <w:sz w:val="20"/>
                <w:szCs w:val="20"/>
              </w:rPr>
              <w:t>Please indicate:</w:t>
            </w:r>
          </w:p>
        </w:tc>
        <w:tc>
          <w:tcPr>
            <w:tcW w:w="1776" w:type="dxa"/>
            <w:vAlign w:val="center"/>
          </w:tcPr>
          <w:p w:rsidR="000C080F" w:rsidRPr="00EA5BDF" w:rsidRDefault="000C080F" w:rsidP="002E1298">
            <w:pPr>
              <w:spacing w:after="0"/>
              <w:jc w:val="center"/>
              <w:rPr>
                <w:rFonts w:ascii="Arial" w:hAnsi="Arial" w:cs="Arial"/>
                <w:sz w:val="20"/>
                <w:szCs w:val="20"/>
              </w:rPr>
            </w:pPr>
            <w:r w:rsidRPr="00EA5BDF">
              <w:rPr>
                <w:rFonts w:ascii="Arial" w:hAnsi="Arial" w:cs="Arial"/>
                <w:sz w:val="20"/>
                <w:szCs w:val="20"/>
              </w:rPr>
              <w:t>Service User</w:t>
            </w:r>
          </w:p>
        </w:tc>
        <w:tc>
          <w:tcPr>
            <w:tcW w:w="1626" w:type="dxa"/>
            <w:vAlign w:val="center"/>
          </w:tcPr>
          <w:p w:rsidR="000C080F" w:rsidRPr="00EA5BDF" w:rsidRDefault="000C080F" w:rsidP="002E1298">
            <w:pPr>
              <w:spacing w:after="0"/>
              <w:jc w:val="center"/>
              <w:rPr>
                <w:rFonts w:ascii="Arial" w:hAnsi="Arial" w:cs="Arial"/>
                <w:sz w:val="20"/>
                <w:szCs w:val="20"/>
              </w:rPr>
            </w:pPr>
            <w:r w:rsidRPr="00EA5BDF">
              <w:rPr>
                <w:rFonts w:ascii="Arial" w:hAnsi="Arial" w:cs="Arial"/>
                <w:sz w:val="20"/>
                <w:szCs w:val="20"/>
              </w:rPr>
              <w:t>Employee</w:t>
            </w:r>
          </w:p>
        </w:tc>
        <w:tc>
          <w:tcPr>
            <w:tcW w:w="1417" w:type="dxa"/>
            <w:vAlign w:val="center"/>
          </w:tcPr>
          <w:p w:rsidR="000C080F" w:rsidRPr="00EA5BDF" w:rsidRDefault="000C080F" w:rsidP="002E1298">
            <w:pPr>
              <w:spacing w:after="0"/>
              <w:jc w:val="center"/>
              <w:rPr>
                <w:rFonts w:ascii="Arial" w:hAnsi="Arial" w:cs="Arial"/>
                <w:sz w:val="20"/>
                <w:szCs w:val="20"/>
              </w:rPr>
            </w:pPr>
            <w:r w:rsidRPr="00EA5BDF">
              <w:rPr>
                <w:rFonts w:ascii="Arial" w:hAnsi="Arial" w:cs="Arial"/>
                <w:sz w:val="20"/>
                <w:szCs w:val="20"/>
              </w:rPr>
              <w:t>Visitor</w:t>
            </w:r>
          </w:p>
        </w:tc>
        <w:tc>
          <w:tcPr>
            <w:tcW w:w="1418" w:type="dxa"/>
            <w:vAlign w:val="center"/>
          </w:tcPr>
          <w:p w:rsidR="000C080F" w:rsidRPr="00EA5BDF" w:rsidRDefault="000C080F" w:rsidP="002E1298">
            <w:pPr>
              <w:spacing w:after="0"/>
              <w:jc w:val="center"/>
              <w:rPr>
                <w:rFonts w:ascii="Arial" w:hAnsi="Arial" w:cs="Arial"/>
                <w:sz w:val="20"/>
                <w:szCs w:val="20"/>
              </w:rPr>
            </w:pPr>
            <w:r w:rsidRPr="00EA5BDF">
              <w:rPr>
                <w:rFonts w:ascii="Arial" w:hAnsi="Arial" w:cs="Arial"/>
                <w:sz w:val="20"/>
                <w:szCs w:val="20"/>
              </w:rPr>
              <w:t>Volunteer</w:t>
            </w:r>
          </w:p>
        </w:tc>
        <w:tc>
          <w:tcPr>
            <w:tcW w:w="2126" w:type="dxa"/>
            <w:vAlign w:val="center"/>
          </w:tcPr>
          <w:p w:rsidR="000C080F" w:rsidRPr="00EA5BDF" w:rsidRDefault="000C080F" w:rsidP="002E1298">
            <w:pPr>
              <w:spacing w:after="0"/>
              <w:jc w:val="center"/>
              <w:rPr>
                <w:rFonts w:ascii="Arial" w:hAnsi="Arial" w:cs="Arial"/>
                <w:sz w:val="20"/>
                <w:szCs w:val="20"/>
              </w:rPr>
            </w:pPr>
            <w:r w:rsidRPr="00EA5BDF">
              <w:rPr>
                <w:rFonts w:ascii="Arial" w:hAnsi="Arial" w:cs="Arial"/>
                <w:sz w:val="20"/>
                <w:szCs w:val="20"/>
              </w:rPr>
              <w:t>Other</w:t>
            </w:r>
          </w:p>
        </w:tc>
      </w:tr>
    </w:tbl>
    <w:p w:rsidR="000C080F" w:rsidRPr="001278BA" w:rsidRDefault="000C080F" w:rsidP="000C080F">
      <w:pPr>
        <w:spacing w:after="0"/>
        <w:jc w:val="both"/>
        <w:rPr>
          <w:rFonts w:ascii="Arial" w:hAnsi="Arial" w:cs="Arial"/>
          <w:sz w:val="20"/>
          <w:szCs w:val="20"/>
        </w:rPr>
      </w:pPr>
      <w:r w:rsidRPr="001278BA">
        <w:rPr>
          <w:rFonts w:ascii="Arial" w:hAnsi="Arial" w:cs="Arial"/>
          <w:b/>
          <w:i/>
          <w:sz w:val="20"/>
          <w:szCs w:val="20"/>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4110"/>
        <w:gridCol w:w="1259"/>
        <w:gridCol w:w="2994"/>
      </w:tblGrid>
      <w:tr w:rsidR="000C080F" w:rsidRPr="00EA5BDF" w:rsidTr="002E1298">
        <w:trPr>
          <w:trHeight w:val="435"/>
        </w:trPr>
        <w:tc>
          <w:tcPr>
            <w:tcW w:w="2411" w:type="dxa"/>
            <w:shd w:val="clear" w:color="auto" w:fill="D9D9D9"/>
            <w:vAlign w:val="center"/>
          </w:tcPr>
          <w:p w:rsidR="000C080F" w:rsidRPr="00EA5BDF" w:rsidRDefault="000C080F" w:rsidP="002E1298">
            <w:pPr>
              <w:spacing w:after="0" w:line="240" w:lineRule="auto"/>
              <w:rPr>
                <w:rFonts w:ascii="Arial" w:hAnsi="Arial" w:cs="Arial"/>
                <w:b/>
                <w:sz w:val="20"/>
                <w:szCs w:val="20"/>
              </w:rPr>
            </w:pPr>
            <w:r w:rsidRPr="00EA5BDF">
              <w:rPr>
                <w:rFonts w:ascii="Arial" w:hAnsi="Arial" w:cs="Arial"/>
                <w:b/>
                <w:sz w:val="20"/>
                <w:szCs w:val="20"/>
              </w:rPr>
              <w:t>Date:</w:t>
            </w:r>
          </w:p>
        </w:tc>
        <w:tc>
          <w:tcPr>
            <w:tcW w:w="4110" w:type="dxa"/>
            <w:vAlign w:val="center"/>
          </w:tcPr>
          <w:p w:rsidR="000C080F" w:rsidRPr="00EA5BDF" w:rsidRDefault="000C080F" w:rsidP="002E1298">
            <w:pPr>
              <w:spacing w:after="0" w:line="240" w:lineRule="auto"/>
              <w:rPr>
                <w:rFonts w:ascii="Arial" w:hAnsi="Arial" w:cs="Arial"/>
                <w:sz w:val="20"/>
                <w:szCs w:val="20"/>
              </w:rPr>
            </w:pPr>
          </w:p>
        </w:tc>
        <w:tc>
          <w:tcPr>
            <w:tcW w:w="1259" w:type="dxa"/>
            <w:shd w:val="clear" w:color="auto" w:fill="D9D9D9"/>
            <w:vAlign w:val="center"/>
          </w:tcPr>
          <w:p w:rsidR="000C080F" w:rsidRPr="00EA5BDF" w:rsidRDefault="000C080F" w:rsidP="002E1298">
            <w:pPr>
              <w:spacing w:after="0" w:line="240" w:lineRule="auto"/>
              <w:rPr>
                <w:rFonts w:ascii="Arial" w:hAnsi="Arial" w:cs="Arial"/>
                <w:b/>
                <w:sz w:val="20"/>
                <w:szCs w:val="20"/>
              </w:rPr>
            </w:pPr>
            <w:r w:rsidRPr="00EA5BDF">
              <w:rPr>
                <w:rFonts w:ascii="Arial" w:hAnsi="Arial" w:cs="Arial"/>
                <w:b/>
                <w:sz w:val="20"/>
                <w:szCs w:val="20"/>
              </w:rPr>
              <w:t>Time:</w:t>
            </w:r>
          </w:p>
        </w:tc>
        <w:tc>
          <w:tcPr>
            <w:tcW w:w="2994" w:type="dxa"/>
            <w:vAlign w:val="center"/>
          </w:tcPr>
          <w:p w:rsidR="000C080F" w:rsidRPr="00EA5BDF" w:rsidRDefault="000C080F" w:rsidP="002E1298">
            <w:pPr>
              <w:spacing w:after="0" w:line="240" w:lineRule="auto"/>
              <w:rPr>
                <w:rFonts w:ascii="Arial" w:hAnsi="Arial" w:cs="Arial"/>
                <w:sz w:val="20"/>
                <w:szCs w:val="20"/>
              </w:rPr>
            </w:pPr>
          </w:p>
        </w:tc>
      </w:tr>
    </w:tbl>
    <w:p w:rsidR="000C080F" w:rsidRPr="001278BA" w:rsidRDefault="000C080F" w:rsidP="000C080F">
      <w:pPr>
        <w:spacing w:after="0"/>
        <w:jc w:val="both"/>
        <w:rPr>
          <w:rFonts w:ascii="Arial" w:hAnsi="Arial"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0C080F" w:rsidRPr="00EA5BDF" w:rsidTr="002E1298">
        <w:trPr>
          <w:trHeight w:val="1194"/>
        </w:trPr>
        <w:tc>
          <w:tcPr>
            <w:tcW w:w="2411" w:type="dxa"/>
            <w:shd w:val="clear" w:color="auto" w:fill="D9D9D9"/>
          </w:tcPr>
          <w:p w:rsidR="000C080F" w:rsidRPr="00EA5BDF" w:rsidRDefault="000C080F" w:rsidP="002E1298">
            <w:pPr>
              <w:spacing w:after="0"/>
              <w:jc w:val="both"/>
              <w:rPr>
                <w:rFonts w:ascii="Arial" w:hAnsi="Arial" w:cs="Arial"/>
                <w:b/>
                <w:sz w:val="20"/>
                <w:szCs w:val="20"/>
                <w:u w:val="single"/>
              </w:rPr>
            </w:pPr>
            <w:r w:rsidRPr="00EA5BDF">
              <w:rPr>
                <w:rFonts w:ascii="Arial" w:hAnsi="Arial" w:cs="Arial"/>
                <w:b/>
                <w:sz w:val="20"/>
                <w:szCs w:val="20"/>
                <w:u w:val="single"/>
              </w:rPr>
              <w:t>Briefly</w:t>
            </w:r>
          </w:p>
          <w:p w:rsidR="000C080F" w:rsidRPr="00EA5BDF" w:rsidRDefault="000C080F" w:rsidP="002E1298">
            <w:pPr>
              <w:spacing w:after="0"/>
              <w:jc w:val="both"/>
              <w:rPr>
                <w:rFonts w:ascii="Arial" w:hAnsi="Arial" w:cs="Arial"/>
                <w:b/>
                <w:sz w:val="20"/>
                <w:szCs w:val="20"/>
              </w:rPr>
            </w:pPr>
            <w:r w:rsidRPr="00EA5BDF">
              <w:rPr>
                <w:rFonts w:ascii="Arial" w:hAnsi="Arial" w:cs="Arial"/>
                <w:b/>
                <w:sz w:val="20"/>
                <w:szCs w:val="20"/>
              </w:rPr>
              <w:t>Describe incident/accident:</w:t>
            </w:r>
          </w:p>
          <w:p w:rsidR="000C080F" w:rsidRPr="00EA5BDF" w:rsidRDefault="000C080F" w:rsidP="002E1298">
            <w:pPr>
              <w:spacing w:after="0"/>
              <w:jc w:val="both"/>
              <w:rPr>
                <w:rFonts w:ascii="Arial" w:hAnsi="Arial" w:cs="Arial"/>
                <w:sz w:val="20"/>
                <w:szCs w:val="20"/>
              </w:rPr>
            </w:pPr>
          </w:p>
        </w:tc>
        <w:tc>
          <w:tcPr>
            <w:tcW w:w="8363" w:type="dxa"/>
          </w:tcPr>
          <w:p w:rsidR="000C080F" w:rsidRDefault="000C080F" w:rsidP="002E1298">
            <w:pPr>
              <w:spacing w:after="0"/>
              <w:jc w:val="both"/>
              <w:rPr>
                <w:rFonts w:ascii="Arial" w:hAnsi="Arial" w:cs="Arial"/>
                <w:sz w:val="20"/>
                <w:szCs w:val="20"/>
              </w:rPr>
            </w:pPr>
          </w:p>
          <w:p w:rsidR="006B06ED" w:rsidRDefault="006B06ED" w:rsidP="002E1298">
            <w:pPr>
              <w:spacing w:after="0"/>
              <w:jc w:val="both"/>
              <w:rPr>
                <w:rFonts w:ascii="Arial" w:hAnsi="Arial" w:cs="Arial"/>
                <w:sz w:val="20"/>
                <w:szCs w:val="20"/>
              </w:rPr>
            </w:pPr>
          </w:p>
          <w:p w:rsidR="006B06ED" w:rsidRPr="00EA5BDF" w:rsidRDefault="006B06ED" w:rsidP="002E1298">
            <w:pPr>
              <w:spacing w:after="0"/>
              <w:jc w:val="both"/>
              <w:rPr>
                <w:rFonts w:ascii="Arial" w:hAnsi="Arial" w:cs="Arial"/>
                <w:sz w:val="20"/>
                <w:szCs w:val="20"/>
              </w:rPr>
            </w:pPr>
          </w:p>
        </w:tc>
      </w:tr>
    </w:tbl>
    <w:p w:rsidR="000C080F" w:rsidRPr="001278BA" w:rsidRDefault="000C080F" w:rsidP="000C080F">
      <w:pPr>
        <w:spacing w:after="0"/>
        <w:rPr>
          <w:rFonts w:ascii="Arial" w:hAnsi="Arial"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0C080F" w:rsidRPr="00EA5BDF" w:rsidTr="002E1298">
        <w:trPr>
          <w:trHeight w:val="860"/>
        </w:trPr>
        <w:tc>
          <w:tcPr>
            <w:tcW w:w="2411" w:type="dxa"/>
            <w:shd w:val="clear" w:color="auto" w:fill="E6E6E6"/>
            <w:vAlign w:val="center"/>
          </w:tcPr>
          <w:p w:rsidR="000C080F" w:rsidRPr="00EA5BDF" w:rsidRDefault="000C080F" w:rsidP="002E1298">
            <w:pPr>
              <w:spacing w:after="0"/>
              <w:rPr>
                <w:rFonts w:ascii="Arial" w:hAnsi="Arial" w:cs="Arial"/>
                <w:b/>
                <w:sz w:val="20"/>
                <w:szCs w:val="20"/>
              </w:rPr>
            </w:pPr>
            <w:r w:rsidRPr="00EA5BDF">
              <w:rPr>
                <w:rFonts w:ascii="Arial" w:hAnsi="Arial" w:cs="Arial"/>
                <w:b/>
                <w:sz w:val="20"/>
                <w:szCs w:val="20"/>
              </w:rPr>
              <w:t>Outcome:</w:t>
            </w:r>
          </w:p>
        </w:tc>
        <w:tc>
          <w:tcPr>
            <w:tcW w:w="8363" w:type="dxa"/>
          </w:tcPr>
          <w:p w:rsidR="000C080F" w:rsidRPr="00EA5BDF" w:rsidRDefault="000C080F" w:rsidP="002E1298">
            <w:pPr>
              <w:spacing w:after="0"/>
              <w:rPr>
                <w:rFonts w:ascii="Arial" w:hAnsi="Arial" w:cs="Arial"/>
                <w:sz w:val="20"/>
                <w:szCs w:val="20"/>
              </w:rPr>
            </w:pPr>
          </w:p>
        </w:tc>
      </w:tr>
    </w:tbl>
    <w:p w:rsidR="000C080F" w:rsidRPr="001278BA" w:rsidRDefault="000C080F" w:rsidP="000C080F">
      <w:pPr>
        <w:spacing w:after="0"/>
        <w:rPr>
          <w:rFonts w:ascii="Arial" w:hAnsi="Arial" w:cs="Arial"/>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505"/>
      </w:tblGrid>
      <w:tr w:rsidR="000C080F" w:rsidRPr="00EA5BDF" w:rsidTr="002E1298">
        <w:trPr>
          <w:trHeight w:val="768"/>
        </w:trPr>
        <w:tc>
          <w:tcPr>
            <w:tcW w:w="2411" w:type="dxa"/>
            <w:shd w:val="clear" w:color="auto" w:fill="E6E6E6"/>
            <w:vAlign w:val="center"/>
          </w:tcPr>
          <w:p w:rsidR="000C080F" w:rsidRPr="00EA5BDF" w:rsidRDefault="000C080F" w:rsidP="002E1298">
            <w:pPr>
              <w:spacing w:after="0"/>
              <w:rPr>
                <w:rFonts w:ascii="Arial" w:hAnsi="Arial" w:cs="Arial"/>
                <w:b/>
                <w:sz w:val="20"/>
                <w:szCs w:val="20"/>
              </w:rPr>
            </w:pPr>
            <w:r w:rsidRPr="00EA5BDF">
              <w:rPr>
                <w:rFonts w:ascii="Arial" w:hAnsi="Arial" w:cs="Arial"/>
                <w:b/>
                <w:sz w:val="20"/>
                <w:szCs w:val="20"/>
              </w:rPr>
              <w:t>Action taken to prevent a recurrence:</w:t>
            </w:r>
          </w:p>
        </w:tc>
        <w:tc>
          <w:tcPr>
            <w:tcW w:w="8505" w:type="dxa"/>
          </w:tcPr>
          <w:p w:rsidR="000C080F" w:rsidRPr="00EA5BDF" w:rsidRDefault="000C080F" w:rsidP="002E1298">
            <w:pPr>
              <w:spacing w:after="0"/>
              <w:rPr>
                <w:rFonts w:ascii="Arial" w:hAnsi="Arial" w:cs="Arial"/>
                <w:sz w:val="20"/>
                <w:szCs w:val="20"/>
              </w:rPr>
            </w:pPr>
          </w:p>
        </w:tc>
      </w:tr>
    </w:tbl>
    <w:p w:rsidR="000C080F" w:rsidRDefault="000C080F" w:rsidP="000C080F">
      <w:pPr>
        <w:spacing w:after="0"/>
        <w:jc w:val="center"/>
        <w:rPr>
          <w:rFonts w:ascii="Arial" w:hAnsi="Arial" w:cs="Arial"/>
          <w:b/>
          <w:sz w:val="20"/>
          <w:szCs w:val="20"/>
        </w:rPr>
      </w:pPr>
    </w:p>
    <w:p w:rsidR="000C080F" w:rsidRPr="000E103F" w:rsidRDefault="000C080F" w:rsidP="000C080F">
      <w:pPr>
        <w:spacing w:after="0"/>
        <w:jc w:val="center"/>
        <w:rPr>
          <w:rFonts w:ascii="Arial" w:hAnsi="Arial" w:cs="Arial"/>
          <w:b/>
          <w:i/>
          <w:sz w:val="20"/>
          <w:szCs w:val="20"/>
        </w:rPr>
      </w:pPr>
      <w:r w:rsidRPr="001278BA">
        <w:rPr>
          <w:rFonts w:ascii="Arial" w:hAnsi="Arial" w:cs="Arial"/>
          <w:b/>
          <w:sz w:val="20"/>
          <w:szCs w:val="20"/>
        </w:rPr>
        <w:t>RISK RATING SEVERITY TO THE PERSON</w:t>
      </w:r>
      <w:r>
        <w:rPr>
          <w:rFonts w:ascii="Arial" w:hAnsi="Arial" w:cs="Arial"/>
          <w:b/>
          <w:sz w:val="20"/>
          <w:szCs w:val="20"/>
        </w:rPr>
        <w:t xml:space="preserve"> </w:t>
      </w:r>
      <w:r>
        <w:rPr>
          <w:rFonts w:ascii="Arial" w:hAnsi="Arial" w:cs="Arial"/>
          <w:b/>
          <w:i/>
          <w:sz w:val="20"/>
          <w:szCs w:val="20"/>
        </w:rPr>
        <w:t>(Please indicate):</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2"/>
        <w:gridCol w:w="1843"/>
        <w:gridCol w:w="1843"/>
        <w:gridCol w:w="2268"/>
        <w:gridCol w:w="1843"/>
      </w:tblGrid>
      <w:tr w:rsidR="000C080F" w:rsidRPr="00EA5BDF" w:rsidTr="002E1298">
        <w:tc>
          <w:tcPr>
            <w:tcW w:w="1277" w:type="dxa"/>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Score</w:t>
            </w:r>
          </w:p>
        </w:tc>
        <w:tc>
          <w:tcPr>
            <w:tcW w:w="1842" w:type="dxa"/>
            <w:shd w:val="clear" w:color="auto" w:fill="92D05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1</w:t>
            </w:r>
          </w:p>
        </w:tc>
        <w:tc>
          <w:tcPr>
            <w:tcW w:w="1843" w:type="dxa"/>
            <w:shd w:val="clear" w:color="auto" w:fill="FFFF0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2</w:t>
            </w:r>
          </w:p>
        </w:tc>
        <w:tc>
          <w:tcPr>
            <w:tcW w:w="1843" w:type="dxa"/>
            <w:shd w:val="clear" w:color="auto" w:fill="FFD03B"/>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3</w:t>
            </w:r>
          </w:p>
        </w:tc>
        <w:tc>
          <w:tcPr>
            <w:tcW w:w="2268" w:type="dxa"/>
            <w:shd w:val="clear" w:color="auto" w:fill="FF990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4</w:t>
            </w:r>
          </w:p>
        </w:tc>
        <w:tc>
          <w:tcPr>
            <w:tcW w:w="1843" w:type="dxa"/>
            <w:shd w:val="clear" w:color="auto" w:fill="FF000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5</w:t>
            </w:r>
          </w:p>
        </w:tc>
      </w:tr>
      <w:tr w:rsidR="000C080F" w:rsidRPr="00EA5BDF" w:rsidTr="002E1298">
        <w:tc>
          <w:tcPr>
            <w:tcW w:w="1277" w:type="dxa"/>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Severity</w:t>
            </w:r>
          </w:p>
        </w:tc>
        <w:tc>
          <w:tcPr>
            <w:tcW w:w="1842" w:type="dxa"/>
            <w:shd w:val="clear" w:color="auto" w:fill="92D05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Near Miss</w:t>
            </w:r>
          </w:p>
        </w:tc>
        <w:tc>
          <w:tcPr>
            <w:tcW w:w="1843" w:type="dxa"/>
            <w:shd w:val="clear" w:color="auto" w:fill="FFFF0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Minor</w:t>
            </w:r>
          </w:p>
        </w:tc>
        <w:tc>
          <w:tcPr>
            <w:tcW w:w="1843" w:type="dxa"/>
            <w:shd w:val="clear" w:color="auto" w:fill="FFD03B"/>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Moderate</w:t>
            </w:r>
          </w:p>
        </w:tc>
        <w:tc>
          <w:tcPr>
            <w:tcW w:w="2268" w:type="dxa"/>
            <w:shd w:val="clear" w:color="auto" w:fill="FF990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Major</w:t>
            </w:r>
          </w:p>
        </w:tc>
        <w:tc>
          <w:tcPr>
            <w:tcW w:w="1843" w:type="dxa"/>
            <w:shd w:val="clear" w:color="auto" w:fill="FF000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Catastrophic</w:t>
            </w:r>
          </w:p>
        </w:tc>
      </w:tr>
      <w:tr w:rsidR="000C080F" w:rsidRPr="00EA5BDF" w:rsidTr="002E1298">
        <w:trPr>
          <w:trHeight w:val="738"/>
        </w:trPr>
        <w:tc>
          <w:tcPr>
            <w:tcW w:w="1277" w:type="dxa"/>
          </w:tcPr>
          <w:p w:rsidR="000C080F" w:rsidRPr="00EA5BDF" w:rsidRDefault="000C080F" w:rsidP="002E1298">
            <w:pPr>
              <w:autoSpaceDE w:val="0"/>
              <w:autoSpaceDN w:val="0"/>
              <w:adjustRightInd w:val="0"/>
              <w:spacing w:after="0"/>
              <w:rPr>
                <w:rFonts w:ascii="Arial" w:hAnsi="Arial" w:cs="Arial"/>
                <w:sz w:val="20"/>
                <w:szCs w:val="20"/>
              </w:rPr>
            </w:pPr>
          </w:p>
        </w:tc>
        <w:tc>
          <w:tcPr>
            <w:tcW w:w="1842"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No harm caused to the person or property</w:t>
            </w:r>
          </w:p>
        </w:tc>
        <w:tc>
          <w:tcPr>
            <w:tcW w:w="1843"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Required minor intervention</w:t>
            </w:r>
          </w:p>
        </w:tc>
        <w:tc>
          <w:tcPr>
            <w:tcW w:w="1843"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Required professional intervention or potential adverse effects</w:t>
            </w:r>
          </w:p>
        </w:tc>
        <w:tc>
          <w:tcPr>
            <w:tcW w:w="2268"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Required professional intervention, further actions or caused actual adverse effects</w:t>
            </w:r>
          </w:p>
        </w:tc>
        <w:tc>
          <w:tcPr>
            <w:tcW w:w="1843"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Leading to death, irreversible health effects or serious sexual assault</w:t>
            </w:r>
          </w:p>
        </w:tc>
      </w:tr>
    </w:tbl>
    <w:p w:rsidR="000C080F" w:rsidRPr="001278BA" w:rsidRDefault="000C080F" w:rsidP="000C080F">
      <w:pPr>
        <w:spacing w:after="0"/>
        <w:jc w:val="both"/>
        <w:rPr>
          <w:rFonts w:ascii="Arial" w:hAnsi="Arial" w:cs="Arial"/>
          <w:b/>
          <w:sz w:val="20"/>
          <w:szCs w:val="20"/>
        </w:rPr>
      </w:pPr>
    </w:p>
    <w:p w:rsidR="000C080F" w:rsidRPr="001278BA" w:rsidRDefault="000C080F" w:rsidP="000C080F">
      <w:pPr>
        <w:spacing w:after="0"/>
        <w:jc w:val="center"/>
        <w:rPr>
          <w:rFonts w:ascii="Arial" w:hAnsi="Arial" w:cs="Arial"/>
          <w:b/>
          <w:sz w:val="20"/>
          <w:szCs w:val="20"/>
        </w:rPr>
      </w:pPr>
      <w:r w:rsidRPr="001278BA">
        <w:rPr>
          <w:rFonts w:ascii="Arial" w:hAnsi="Arial" w:cs="Arial"/>
          <w:b/>
          <w:sz w:val="20"/>
          <w:szCs w:val="20"/>
        </w:rPr>
        <w:t>R</w:t>
      </w:r>
      <w:r>
        <w:rPr>
          <w:rFonts w:ascii="Arial" w:hAnsi="Arial" w:cs="Arial"/>
          <w:b/>
          <w:sz w:val="20"/>
          <w:szCs w:val="20"/>
        </w:rPr>
        <w:t>ISK RATING LIKLIHOOD OF RECURRANCE</w:t>
      </w:r>
      <w:r w:rsidRPr="001278BA">
        <w:rPr>
          <w:rFonts w:ascii="Arial" w:hAnsi="Arial" w:cs="Arial"/>
          <w:b/>
          <w:sz w:val="20"/>
          <w:szCs w:val="20"/>
        </w:rPr>
        <w:t xml:space="preserve"> </w:t>
      </w:r>
      <w:r w:rsidRPr="001278BA">
        <w:rPr>
          <w:rFonts w:ascii="Arial" w:hAnsi="Arial" w:cs="Arial"/>
          <w:b/>
          <w:i/>
          <w:sz w:val="20"/>
          <w:szCs w:val="20"/>
        </w:rPr>
        <w:t>(Please indicate)</w:t>
      </w:r>
      <w:r w:rsidRPr="001278BA">
        <w:rPr>
          <w:rFonts w:ascii="Arial" w:hAnsi="Arial" w:cs="Arial"/>
          <w:b/>
          <w:sz w:val="20"/>
          <w:szCs w:val="20"/>
        </w:rPr>
        <w:t>:</w:t>
      </w: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2"/>
        <w:gridCol w:w="1843"/>
        <w:gridCol w:w="1843"/>
        <w:gridCol w:w="2268"/>
        <w:gridCol w:w="1858"/>
      </w:tblGrid>
      <w:tr w:rsidR="000C080F" w:rsidRPr="00EA5BDF" w:rsidTr="002E1298">
        <w:tc>
          <w:tcPr>
            <w:tcW w:w="1277" w:type="dxa"/>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Score</w:t>
            </w:r>
          </w:p>
        </w:tc>
        <w:tc>
          <w:tcPr>
            <w:tcW w:w="1842" w:type="dxa"/>
            <w:shd w:val="clear" w:color="auto" w:fill="92D05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1</w:t>
            </w:r>
          </w:p>
        </w:tc>
        <w:tc>
          <w:tcPr>
            <w:tcW w:w="1843" w:type="dxa"/>
            <w:shd w:val="clear" w:color="auto" w:fill="FFFF0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2</w:t>
            </w:r>
          </w:p>
        </w:tc>
        <w:tc>
          <w:tcPr>
            <w:tcW w:w="1843" w:type="dxa"/>
            <w:shd w:val="clear" w:color="auto" w:fill="FFC819"/>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3</w:t>
            </w:r>
          </w:p>
        </w:tc>
        <w:tc>
          <w:tcPr>
            <w:tcW w:w="2268" w:type="dxa"/>
            <w:shd w:val="clear" w:color="auto" w:fill="FF990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4</w:t>
            </w:r>
          </w:p>
        </w:tc>
        <w:tc>
          <w:tcPr>
            <w:tcW w:w="1858" w:type="dxa"/>
            <w:shd w:val="clear" w:color="auto" w:fill="FF0000"/>
          </w:tcPr>
          <w:p w:rsidR="000C080F" w:rsidRPr="00EA5BDF" w:rsidRDefault="000C080F" w:rsidP="002E1298">
            <w:pPr>
              <w:autoSpaceDE w:val="0"/>
              <w:autoSpaceDN w:val="0"/>
              <w:adjustRightInd w:val="0"/>
              <w:spacing w:after="0"/>
              <w:jc w:val="center"/>
              <w:rPr>
                <w:rFonts w:ascii="Arial" w:hAnsi="Arial" w:cs="Arial"/>
                <w:b/>
                <w:sz w:val="20"/>
                <w:szCs w:val="20"/>
              </w:rPr>
            </w:pPr>
            <w:r w:rsidRPr="00EA5BDF">
              <w:rPr>
                <w:rFonts w:ascii="Arial" w:hAnsi="Arial" w:cs="Arial"/>
                <w:b/>
                <w:sz w:val="20"/>
                <w:szCs w:val="20"/>
              </w:rPr>
              <w:t>5</w:t>
            </w:r>
          </w:p>
        </w:tc>
      </w:tr>
      <w:tr w:rsidR="000C080F" w:rsidRPr="00EA5BDF" w:rsidTr="002E1298">
        <w:tc>
          <w:tcPr>
            <w:tcW w:w="1277" w:type="dxa"/>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Likelihood</w:t>
            </w:r>
          </w:p>
        </w:tc>
        <w:tc>
          <w:tcPr>
            <w:tcW w:w="1842" w:type="dxa"/>
            <w:shd w:val="clear" w:color="auto" w:fill="92D05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Rare</w:t>
            </w:r>
          </w:p>
        </w:tc>
        <w:tc>
          <w:tcPr>
            <w:tcW w:w="1843" w:type="dxa"/>
            <w:shd w:val="clear" w:color="auto" w:fill="FFFF0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Unlikely</w:t>
            </w:r>
          </w:p>
        </w:tc>
        <w:tc>
          <w:tcPr>
            <w:tcW w:w="1843" w:type="dxa"/>
            <w:shd w:val="clear" w:color="auto" w:fill="FFC819"/>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Possible</w:t>
            </w:r>
          </w:p>
        </w:tc>
        <w:tc>
          <w:tcPr>
            <w:tcW w:w="2268" w:type="dxa"/>
            <w:shd w:val="clear" w:color="auto" w:fill="FF990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Likely</w:t>
            </w:r>
          </w:p>
        </w:tc>
        <w:tc>
          <w:tcPr>
            <w:tcW w:w="1858" w:type="dxa"/>
            <w:shd w:val="clear" w:color="auto" w:fill="FF0000"/>
          </w:tcPr>
          <w:p w:rsidR="000C080F" w:rsidRPr="00EA5BDF" w:rsidRDefault="000C080F" w:rsidP="002E1298">
            <w:pPr>
              <w:autoSpaceDE w:val="0"/>
              <w:autoSpaceDN w:val="0"/>
              <w:adjustRightInd w:val="0"/>
              <w:spacing w:after="0"/>
              <w:rPr>
                <w:rFonts w:ascii="Arial" w:hAnsi="Arial" w:cs="Arial"/>
                <w:b/>
                <w:sz w:val="20"/>
                <w:szCs w:val="20"/>
              </w:rPr>
            </w:pPr>
            <w:r w:rsidRPr="00EA5BDF">
              <w:rPr>
                <w:rFonts w:ascii="Arial" w:hAnsi="Arial" w:cs="Arial"/>
                <w:b/>
                <w:sz w:val="20"/>
                <w:szCs w:val="20"/>
              </w:rPr>
              <w:t>Almost Certain</w:t>
            </w:r>
          </w:p>
        </w:tc>
      </w:tr>
      <w:tr w:rsidR="000C080F" w:rsidRPr="00EA5BDF" w:rsidTr="002E1298">
        <w:trPr>
          <w:trHeight w:val="738"/>
        </w:trPr>
        <w:tc>
          <w:tcPr>
            <w:tcW w:w="1277" w:type="dxa"/>
          </w:tcPr>
          <w:p w:rsidR="000C080F" w:rsidRPr="00EA5BDF" w:rsidRDefault="000C080F" w:rsidP="002E1298">
            <w:pPr>
              <w:autoSpaceDE w:val="0"/>
              <w:autoSpaceDN w:val="0"/>
              <w:adjustRightInd w:val="0"/>
              <w:spacing w:after="0"/>
              <w:rPr>
                <w:rFonts w:ascii="Arial" w:hAnsi="Arial" w:cs="Arial"/>
                <w:sz w:val="20"/>
                <w:szCs w:val="20"/>
              </w:rPr>
            </w:pPr>
          </w:p>
        </w:tc>
        <w:tc>
          <w:tcPr>
            <w:tcW w:w="1842"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This will probably</w:t>
            </w:r>
          </w:p>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never happen/recur</w:t>
            </w:r>
          </w:p>
        </w:tc>
        <w:tc>
          <w:tcPr>
            <w:tcW w:w="1843"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Do not expect it</w:t>
            </w:r>
          </w:p>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to happen/recur but it is possible it may</w:t>
            </w:r>
          </w:p>
        </w:tc>
        <w:tc>
          <w:tcPr>
            <w:tcW w:w="1843"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Might happen or recur occasionally</w:t>
            </w:r>
          </w:p>
        </w:tc>
        <w:tc>
          <w:tcPr>
            <w:tcW w:w="2268"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Will probably</w:t>
            </w:r>
          </w:p>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happen/recur, but it is not a persisting issue/ circumstances</w:t>
            </w:r>
          </w:p>
        </w:tc>
        <w:tc>
          <w:tcPr>
            <w:tcW w:w="1858" w:type="dxa"/>
          </w:tcPr>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Will undoubtedly</w:t>
            </w:r>
          </w:p>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happen/recur,</w:t>
            </w:r>
          </w:p>
          <w:p w:rsidR="000C080F" w:rsidRPr="00EA5BDF" w:rsidRDefault="000C080F" w:rsidP="002E1298">
            <w:pPr>
              <w:autoSpaceDE w:val="0"/>
              <w:autoSpaceDN w:val="0"/>
              <w:adjustRightInd w:val="0"/>
              <w:spacing w:after="0"/>
              <w:rPr>
                <w:rFonts w:ascii="Arial" w:hAnsi="Arial" w:cs="Arial"/>
                <w:i/>
                <w:sz w:val="20"/>
                <w:szCs w:val="20"/>
              </w:rPr>
            </w:pPr>
            <w:r w:rsidRPr="00EA5BDF">
              <w:rPr>
                <w:rFonts w:ascii="Arial" w:hAnsi="Arial" w:cs="Arial"/>
                <w:i/>
                <w:sz w:val="20"/>
                <w:szCs w:val="20"/>
              </w:rPr>
              <w:t>possibly frequently</w:t>
            </w:r>
          </w:p>
        </w:tc>
      </w:tr>
    </w:tbl>
    <w:p w:rsidR="000C080F" w:rsidRPr="00BD6023" w:rsidRDefault="000C080F" w:rsidP="000C080F">
      <w:pPr>
        <w:spacing w:after="0"/>
        <w:rPr>
          <w:rFonts w:ascii="Arial" w:hAnsi="Arial" w:cs="Arial"/>
        </w:rPr>
      </w:pPr>
    </w:p>
    <w:p w:rsidR="000C080F" w:rsidRPr="009818B3" w:rsidRDefault="000C080F" w:rsidP="000C080F">
      <w:pPr>
        <w:spacing w:after="0"/>
        <w:jc w:val="both"/>
        <w:rPr>
          <w:rFonts w:ascii="Arial" w:hAnsi="Arial" w:cs="Arial"/>
          <w:b/>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3961"/>
        <w:gridCol w:w="1100"/>
        <w:gridCol w:w="2663"/>
      </w:tblGrid>
      <w:tr w:rsidR="000C080F" w:rsidRPr="00EA5BDF" w:rsidTr="002E1298">
        <w:trPr>
          <w:trHeight w:val="475"/>
        </w:trPr>
        <w:tc>
          <w:tcPr>
            <w:tcW w:w="3050" w:type="dxa"/>
            <w:shd w:val="clear" w:color="auto" w:fill="E6E6E6"/>
            <w:vAlign w:val="center"/>
          </w:tcPr>
          <w:p w:rsidR="000C080F" w:rsidRPr="00EA5BDF" w:rsidRDefault="000C080F" w:rsidP="002E1298">
            <w:pPr>
              <w:spacing w:after="0"/>
              <w:rPr>
                <w:rFonts w:ascii="Arial" w:hAnsi="Arial" w:cs="Arial"/>
                <w:b/>
                <w:sz w:val="20"/>
                <w:szCs w:val="20"/>
              </w:rPr>
            </w:pPr>
            <w:r w:rsidRPr="00EA5BDF">
              <w:rPr>
                <w:rFonts w:ascii="Arial" w:hAnsi="Arial" w:cs="Arial"/>
                <w:b/>
                <w:sz w:val="20"/>
                <w:szCs w:val="20"/>
              </w:rPr>
              <w:t>Report completed by:</w:t>
            </w:r>
          </w:p>
        </w:tc>
        <w:tc>
          <w:tcPr>
            <w:tcW w:w="3961" w:type="dxa"/>
            <w:vAlign w:val="center"/>
          </w:tcPr>
          <w:p w:rsidR="000C080F" w:rsidRPr="00EA5BDF" w:rsidRDefault="000C080F" w:rsidP="002E1298">
            <w:pPr>
              <w:spacing w:after="0"/>
              <w:rPr>
                <w:rFonts w:ascii="Arial" w:hAnsi="Arial" w:cs="Arial"/>
                <w:sz w:val="20"/>
                <w:szCs w:val="20"/>
              </w:rPr>
            </w:pPr>
          </w:p>
        </w:tc>
        <w:tc>
          <w:tcPr>
            <w:tcW w:w="1100" w:type="dxa"/>
            <w:shd w:val="clear" w:color="auto" w:fill="E6E6E6"/>
            <w:vAlign w:val="center"/>
          </w:tcPr>
          <w:p w:rsidR="000C080F" w:rsidRPr="00EA5BDF" w:rsidRDefault="000C080F" w:rsidP="002E1298">
            <w:pPr>
              <w:spacing w:after="0"/>
              <w:rPr>
                <w:rFonts w:ascii="Arial" w:hAnsi="Arial" w:cs="Arial"/>
                <w:b/>
                <w:sz w:val="20"/>
                <w:szCs w:val="20"/>
              </w:rPr>
            </w:pPr>
            <w:r w:rsidRPr="00EA5BDF">
              <w:rPr>
                <w:rFonts w:ascii="Arial" w:hAnsi="Arial" w:cs="Arial"/>
                <w:b/>
                <w:sz w:val="20"/>
                <w:szCs w:val="20"/>
              </w:rPr>
              <w:t>Date:</w:t>
            </w:r>
          </w:p>
        </w:tc>
        <w:tc>
          <w:tcPr>
            <w:tcW w:w="2663" w:type="dxa"/>
            <w:vAlign w:val="center"/>
          </w:tcPr>
          <w:p w:rsidR="000C080F" w:rsidRPr="00EA5BDF" w:rsidRDefault="000C080F" w:rsidP="002E1298">
            <w:pPr>
              <w:spacing w:after="0"/>
              <w:rPr>
                <w:rFonts w:ascii="Arial" w:hAnsi="Arial" w:cs="Arial"/>
                <w:sz w:val="20"/>
                <w:szCs w:val="20"/>
              </w:rPr>
            </w:pPr>
          </w:p>
        </w:tc>
      </w:tr>
    </w:tbl>
    <w:p w:rsidR="000C080F" w:rsidRPr="009818B3" w:rsidRDefault="000C080F" w:rsidP="000C080F">
      <w:pPr>
        <w:spacing w:after="0"/>
        <w:jc w:val="both"/>
        <w:rPr>
          <w:rFonts w:ascii="Arial" w:hAnsi="Arial" w:cs="Arial"/>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7699"/>
      </w:tblGrid>
      <w:tr w:rsidR="000C080F" w:rsidRPr="00EA5BDF" w:rsidTr="002E1298">
        <w:trPr>
          <w:trHeight w:val="423"/>
        </w:trPr>
        <w:tc>
          <w:tcPr>
            <w:tcW w:w="3075" w:type="dxa"/>
            <w:shd w:val="clear" w:color="auto" w:fill="E6E6E6"/>
            <w:vAlign w:val="center"/>
          </w:tcPr>
          <w:p w:rsidR="000C080F" w:rsidRPr="00EA5BDF" w:rsidRDefault="000C080F" w:rsidP="002E1298">
            <w:pPr>
              <w:spacing w:after="0"/>
              <w:rPr>
                <w:rFonts w:ascii="Arial" w:hAnsi="Arial" w:cs="Arial"/>
                <w:b/>
                <w:sz w:val="20"/>
                <w:szCs w:val="20"/>
              </w:rPr>
            </w:pPr>
            <w:r w:rsidRPr="00EA5BDF">
              <w:rPr>
                <w:rFonts w:ascii="Arial" w:hAnsi="Arial" w:cs="Arial"/>
                <w:b/>
                <w:sz w:val="20"/>
                <w:szCs w:val="20"/>
              </w:rPr>
              <w:t xml:space="preserve">Witnessed by </w:t>
            </w:r>
            <w:r w:rsidRPr="00EA5BDF">
              <w:rPr>
                <w:rFonts w:ascii="Arial" w:hAnsi="Arial" w:cs="Arial"/>
                <w:b/>
                <w:i/>
                <w:sz w:val="20"/>
                <w:szCs w:val="20"/>
              </w:rPr>
              <w:t>(if applicable)</w:t>
            </w:r>
            <w:r w:rsidRPr="00EA5BDF">
              <w:rPr>
                <w:rFonts w:ascii="Arial" w:hAnsi="Arial" w:cs="Arial"/>
                <w:b/>
                <w:sz w:val="20"/>
                <w:szCs w:val="20"/>
              </w:rPr>
              <w:t>:</w:t>
            </w:r>
          </w:p>
        </w:tc>
        <w:tc>
          <w:tcPr>
            <w:tcW w:w="7699" w:type="dxa"/>
            <w:vAlign w:val="center"/>
          </w:tcPr>
          <w:p w:rsidR="000C080F" w:rsidRPr="00EA5BDF" w:rsidRDefault="000C080F" w:rsidP="002E1298">
            <w:pPr>
              <w:spacing w:after="0"/>
              <w:rPr>
                <w:rFonts w:ascii="Arial" w:hAnsi="Arial" w:cs="Arial"/>
                <w:sz w:val="20"/>
                <w:szCs w:val="20"/>
              </w:rPr>
            </w:pPr>
          </w:p>
        </w:tc>
      </w:tr>
    </w:tbl>
    <w:p w:rsidR="000C080F" w:rsidRDefault="000C080F" w:rsidP="000C080F">
      <w:pPr>
        <w:spacing w:after="0"/>
        <w:rPr>
          <w:rFonts w:ascii="Arial" w:hAnsi="Arial" w:cs="Arial"/>
          <w:b/>
          <w:sz w:val="20"/>
          <w:szCs w:val="20"/>
        </w:rPr>
      </w:pPr>
    </w:p>
    <w:p w:rsidR="000C080F" w:rsidRPr="009818B3" w:rsidRDefault="000C080F" w:rsidP="000C080F">
      <w:pPr>
        <w:spacing w:after="0"/>
        <w:rPr>
          <w:rFonts w:ascii="Arial" w:hAnsi="Arial" w:cs="Arial"/>
          <w:sz w:val="20"/>
          <w:szCs w:val="20"/>
        </w:rPr>
      </w:pPr>
    </w:p>
    <w:p w:rsidR="00872278" w:rsidRDefault="00872278" w:rsidP="003039E4">
      <w:pPr>
        <w:spacing w:after="0" w:line="240" w:lineRule="auto"/>
        <w:rPr>
          <w:rFonts w:ascii="Arial" w:hAnsi="Arial" w:cs="Arial"/>
          <w:sz w:val="28"/>
          <w:szCs w:val="24"/>
        </w:rPr>
      </w:pPr>
    </w:p>
    <w:sectPr w:rsidR="00872278" w:rsidSect="001A3C4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C0" w:rsidRDefault="006174C0" w:rsidP="00367810">
      <w:pPr>
        <w:spacing w:after="0" w:line="240" w:lineRule="auto"/>
      </w:pPr>
      <w:r>
        <w:separator/>
      </w:r>
    </w:p>
  </w:endnote>
  <w:endnote w:type="continuationSeparator" w:id="0">
    <w:p w:rsidR="006174C0" w:rsidRDefault="006174C0" w:rsidP="0036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1526"/>
      <w:gridCol w:w="3094"/>
      <w:gridCol w:w="1300"/>
      <w:gridCol w:w="3322"/>
    </w:tblGrid>
    <w:tr w:rsidR="001C4B83" w:rsidTr="00872278">
      <w:trPr>
        <w:jc w:val="center"/>
      </w:trPr>
      <w:tc>
        <w:tcPr>
          <w:tcW w:w="1526" w:type="dxa"/>
        </w:tcPr>
        <w:p w:rsidR="001C4B83" w:rsidRPr="00367810" w:rsidRDefault="001C4B83">
          <w:pPr>
            <w:pStyle w:val="Footer"/>
            <w:rPr>
              <w:b/>
            </w:rPr>
          </w:pPr>
          <w:r w:rsidRPr="00367810">
            <w:rPr>
              <w:b/>
            </w:rPr>
            <w:t>Policy Name</w:t>
          </w:r>
        </w:p>
      </w:tc>
      <w:tc>
        <w:tcPr>
          <w:tcW w:w="3094" w:type="dxa"/>
        </w:tcPr>
        <w:p w:rsidR="001C4B83" w:rsidRDefault="001C4B83">
          <w:pPr>
            <w:pStyle w:val="Footer"/>
          </w:pPr>
          <w:r>
            <w:t>Health &amp; Safety</w:t>
          </w:r>
        </w:p>
      </w:tc>
      <w:tc>
        <w:tcPr>
          <w:tcW w:w="1300" w:type="dxa"/>
        </w:tcPr>
        <w:p w:rsidR="001C4B83" w:rsidRPr="00367810" w:rsidRDefault="001C4B83">
          <w:pPr>
            <w:pStyle w:val="Footer"/>
            <w:rPr>
              <w:b/>
            </w:rPr>
          </w:pPr>
          <w:r w:rsidRPr="00367810">
            <w:rPr>
              <w:b/>
            </w:rPr>
            <w:t>Owner</w:t>
          </w:r>
        </w:p>
      </w:tc>
      <w:tc>
        <w:tcPr>
          <w:tcW w:w="3322" w:type="dxa"/>
        </w:tcPr>
        <w:p w:rsidR="001C4B83" w:rsidRDefault="001C4B83">
          <w:pPr>
            <w:pStyle w:val="Footer"/>
          </w:pPr>
          <w:r>
            <w:t xml:space="preserve">Director of Policy </w:t>
          </w:r>
        </w:p>
      </w:tc>
    </w:tr>
    <w:tr w:rsidR="001C4B83" w:rsidTr="00872278">
      <w:trPr>
        <w:jc w:val="center"/>
      </w:trPr>
      <w:tc>
        <w:tcPr>
          <w:tcW w:w="1526" w:type="dxa"/>
        </w:tcPr>
        <w:p w:rsidR="001C4B83" w:rsidRPr="00367810" w:rsidRDefault="001C4B83">
          <w:pPr>
            <w:pStyle w:val="Footer"/>
            <w:rPr>
              <w:b/>
            </w:rPr>
          </w:pPr>
          <w:r w:rsidRPr="00367810">
            <w:rPr>
              <w:b/>
            </w:rPr>
            <w:t>Version</w:t>
          </w:r>
        </w:p>
      </w:tc>
      <w:tc>
        <w:tcPr>
          <w:tcW w:w="3094" w:type="dxa"/>
        </w:tcPr>
        <w:p w:rsidR="001C4B83" w:rsidRDefault="001C4B83">
          <w:pPr>
            <w:pStyle w:val="Footer"/>
          </w:pPr>
          <w:r>
            <w:t>1.0</w:t>
          </w:r>
        </w:p>
      </w:tc>
      <w:tc>
        <w:tcPr>
          <w:tcW w:w="1300" w:type="dxa"/>
        </w:tcPr>
        <w:p w:rsidR="001C4B83" w:rsidRPr="00367810" w:rsidRDefault="001C4B83" w:rsidP="00367810">
          <w:pPr>
            <w:pStyle w:val="Footer"/>
            <w:rPr>
              <w:b/>
            </w:rPr>
          </w:pPr>
          <w:r w:rsidRPr="00367810">
            <w:rPr>
              <w:b/>
            </w:rPr>
            <w:t xml:space="preserve"> Signature</w:t>
          </w:r>
        </w:p>
      </w:tc>
      <w:tc>
        <w:tcPr>
          <w:tcW w:w="3322" w:type="dxa"/>
        </w:tcPr>
        <w:p w:rsidR="001C4B83" w:rsidRDefault="001C4B83">
          <w:pPr>
            <w:pStyle w:val="Footer"/>
          </w:pPr>
          <w:r w:rsidRPr="008D514B">
            <w:rPr>
              <w:noProof/>
            </w:rPr>
            <w:drawing>
              <wp:inline distT="0" distB="0" distL="0" distR="0" wp14:anchorId="5D7A0949" wp14:editId="2DC32A2F">
                <wp:extent cx="838200" cy="158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8551" cy="160047"/>
                        </a:xfrm>
                        <a:prstGeom prst="rect">
                          <a:avLst/>
                        </a:prstGeom>
                        <a:noFill/>
                        <a:ln w="9525">
                          <a:noFill/>
                          <a:miter lim="800000"/>
                          <a:headEnd/>
                          <a:tailEnd/>
                        </a:ln>
                      </pic:spPr>
                    </pic:pic>
                  </a:graphicData>
                </a:graphic>
              </wp:inline>
            </w:drawing>
          </w:r>
        </w:p>
      </w:tc>
    </w:tr>
    <w:tr w:rsidR="001C4B83" w:rsidTr="00872278">
      <w:trPr>
        <w:jc w:val="center"/>
      </w:trPr>
      <w:tc>
        <w:tcPr>
          <w:tcW w:w="1526" w:type="dxa"/>
        </w:tcPr>
        <w:p w:rsidR="001C4B83" w:rsidRPr="00367810" w:rsidRDefault="001C4B83">
          <w:pPr>
            <w:pStyle w:val="Footer"/>
            <w:rPr>
              <w:b/>
            </w:rPr>
          </w:pPr>
          <w:r w:rsidRPr="00367810">
            <w:rPr>
              <w:b/>
            </w:rPr>
            <w:t>Effective Date</w:t>
          </w:r>
        </w:p>
      </w:tc>
      <w:tc>
        <w:tcPr>
          <w:tcW w:w="3094" w:type="dxa"/>
        </w:tcPr>
        <w:p w:rsidR="001C4B83" w:rsidRDefault="001C4B83">
          <w:pPr>
            <w:pStyle w:val="Footer"/>
          </w:pPr>
          <w:r>
            <w:t>09/02/2018</w:t>
          </w:r>
        </w:p>
      </w:tc>
      <w:tc>
        <w:tcPr>
          <w:tcW w:w="1300" w:type="dxa"/>
        </w:tcPr>
        <w:p w:rsidR="001C4B83" w:rsidRPr="00367810" w:rsidRDefault="001C4B83">
          <w:pPr>
            <w:pStyle w:val="Footer"/>
            <w:rPr>
              <w:b/>
            </w:rPr>
          </w:pPr>
          <w:r w:rsidRPr="00367810">
            <w:rPr>
              <w:b/>
            </w:rPr>
            <w:t>Page</w:t>
          </w:r>
        </w:p>
      </w:tc>
      <w:tc>
        <w:tcPr>
          <w:tcW w:w="3322" w:type="dxa"/>
        </w:tcPr>
        <w:sdt>
          <w:sdtPr>
            <w:id w:val="3342650"/>
            <w:docPartObj>
              <w:docPartGallery w:val="Page Numbers (Bottom of Page)"/>
              <w:docPartUnique/>
            </w:docPartObj>
          </w:sdtPr>
          <w:sdtEndPr/>
          <w:sdtContent>
            <w:sdt>
              <w:sdtPr>
                <w:id w:val="98381352"/>
                <w:docPartObj>
                  <w:docPartGallery w:val="Page Numbers (Top of Page)"/>
                  <w:docPartUnique/>
                </w:docPartObj>
              </w:sdtPr>
              <w:sdtEndPr/>
              <w:sdtContent>
                <w:p w:rsidR="001C4B83" w:rsidRDefault="001C4B83">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F29D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F29D0">
                    <w:rPr>
                      <w:b/>
                      <w:noProof/>
                    </w:rPr>
                    <w:t>16</w:t>
                  </w:r>
                  <w:r>
                    <w:rPr>
                      <w:b/>
                      <w:sz w:val="24"/>
                      <w:szCs w:val="24"/>
                    </w:rPr>
                    <w:fldChar w:fldCharType="end"/>
                  </w:r>
                </w:p>
              </w:sdtContent>
            </w:sdt>
          </w:sdtContent>
        </w:sdt>
      </w:tc>
    </w:tr>
  </w:tbl>
  <w:p w:rsidR="001C4B83" w:rsidRDefault="001C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C0" w:rsidRDefault="006174C0" w:rsidP="00367810">
      <w:pPr>
        <w:spacing w:after="0" w:line="240" w:lineRule="auto"/>
      </w:pPr>
      <w:r>
        <w:separator/>
      </w:r>
    </w:p>
  </w:footnote>
  <w:footnote w:type="continuationSeparator" w:id="0">
    <w:p w:rsidR="006174C0" w:rsidRDefault="006174C0" w:rsidP="0036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83" w:rsidRPr="00034DF0" w:rsidRDefault="001C4B83" w:rsidP="00034DF0">
    <w:pPr>
      <w:pStyle w:val="Header"/>
      <w:jc w:val="center"/>
      <w:rPr>
        <w:rFonts w:ascii="Arial" w:hAnsi="Arial" w:cs="Arial"/>
        <w:sz w:val="24"/>
      </w:rPr>
    </w:pPr>
    <w:r w:rsidRPr="00034DF0">
      <w:rPr>
        <w:rFonts w:ascii="Arial" w:hAnsi="Arial" w:cs="Arial"/>
        <w:sz w:val="24"/>
      </w:rPr>
      <w:t>OFFICIAL -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238"/>
    <w:multiLevelType w:val="hybridMultilevel"/>
    <w:tmpl w:val="80DACA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08627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35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50762"/>
    <w:multiLevelType w:val="hybridMultilevel"/>
    <w:tmpl w:val="B71EB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0F752D"/>
    <w:multiLevelType w:val="hybridMultilevel"/>
    <w:tmpl w:val="294E18C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5" w15:restartNumberingAfterBreak="0">
    <w:nsid w:val="2E8845ED"/>
    <w:multiLevelType w:val="hybridMultilevel"/>
    <w:tmpl w:val="4EDEFE4E"/>
    <w:lvl w:ilvl="0" w:tplc="B986C43C">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C65D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E7521F"/>
    <w:multiLevelType w:val="hybridMultilevel"/>
    <w:tmpl w:val="FFAAC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D64E10"/>
    <w:multiLevelType w:val="hybridMultilevel"/>
    <w:tmpl w:val="F07C8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675250"/>
    <w:multiLevelType w:val="hybridMultilevel"/>
    <w:tmpl w:val="0C30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E53B1"/>
    <w:multiLevelType w:val="hybridMultilevel"/>
    <w:tmpl w:val="F02C7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557C27"/>
    <w:multiLevelType w:val="hybridMultilevel"/>
    <w:tmpl w:val="729C689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EE427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8D7840"/>
    <w:multiLevelType w:val="hybridMultilevel"/>
    <w:tmpl w:val="0FF8E6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87518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9B5537"/>
    <w:multiLevelType w:val="hybridMultilevel"/>
    <w:tmpl w:val="D5D4DA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D1050E5"/>
    <w:multiLevelType w:val="hybridMultilevel"/>
    <w:tmpl w:val="4844D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2D1EA3"/>
    <w:multiLevelType w:val="hybridMultilevel"/>
    <w:tmpl w:val="AE381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35CBB"/>
    <w:multiLevelType w:val="hybridMultilevel"/>
    <w:tmpl w:val="93EC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24199"/>
    <w:multiLevelType w:val="hybridMultilevel"/>
    <w:tmpl w:val="89F88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A1524D"/>
    <w:multiLevelType w:val="hybridMultilevel"/>
    <w:tmpl w:val="13760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2"/>
  </w:num>
  <w:num w:numId="4">
    <w:abstractNumId w:val="2"/>
  </w:num>
  <w:num w:numId="5">
    <w:abstractNumId w:val="14"/>
  </w:num>
  <w:num w:numId="6">
    <w:abstractNumId w:val="1"/>
  </w:num>
  <w:num w:numId="7">
    <w:abstractNumId w:val="6"/>
  </w:num>
  <w:num w:numId="8">
    <w:abstractNumId w:val="5"/>
  </w:num>
  <w:num w:numId="9">
    <w:abstractNumId w:val="11"/>
  </w:num>
  <w:num w:numId="10">
    <w:abstractNumId w:val="13"/>
  </w:num>
  <w:num w:numId="11">
    <w:abstractNumId w:val="8"/>
  </w:num>
  <w:num w:numId="12">
    <w:abstractNumId w:val="3"/>
  </w:num>
  <w:num w:numId="13">
    <w:abstractNumId w:val="0"/>
  </w:num>
  <w:num w:numId="14">
    <w:abstractNumId w:val="10"/>
  </w:num>
  <w:num w:numId="15">
    <w:abstractNumId w:val="16"/>
  </w:num>
  <w:num w:numId="16">
    <w:abstractNumId w:val="7"/>
  </w:num>
  <w:num w:numId="17">
    <w:abstractNumId w:val="19"/>
  </w:num>
  <w:num w:numId="18">
    <w:abstractNumId w:val="20"/>
  </w:num>
  <w:num w:numId="19">
    <w:abstractNumId w:val="17"/>
  </w:num>
  <w:num w:numId="20">
    <w:abstractNumId w:val="4"/>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DC"/>
    <w:rsid w:val="00031347"/>
    <w:rsid w:val="00034DF0"/>
    <w:rsid w:val="00050FD0"/>
    <w:rsid w:val="00054805"/>
    <w:rsid w:val="000962EF"/>
    <w:rsid w:val="000B2FE2"/>
    <w:rsid w:val="000B38C9"/>
    <w:rsid w:val="000C080F"/>
    <w:rsid w:val="000C7CF5"/>
    <w:rsid w:val="000D44D2"/>
    <w:rsid w:val="000F0654"/>
    <w:rsid w:val="001062EE"/>
    <w:rsid w:val="00112ED2"/>
    <w:rsid w:val="00120228"/>
    <w:rsid w:val="00131980"/>
    <w:rsid w:val="00152482"/>
    <w:rsid w:val="00161120"/>
    <w:rsid w:val="001659E4"/>
    <w:rsid w:val="00174BBB"/>
    <w:rsid w:val="001A3C49"/>
    <w:rsid w:val="001C4B83"/>
    <w:rsid w:val="001D233F"/>
    <w:rsid w:val="001D5740"/>
    <w:rsid w:val="00201F7D"/>
    <w:rsid w:val="00216399"/>
    <w:rsid w:val="00217CBA"/>
    <w:rsid w:val="00222AD6"/>
    <w:rsid w:val="00233C3E"/>
    <w:rsid w:val="0023566C"/>
    <w:rsid w:val="00241918"/>
    <w:rsid w:val="00263625"/>
    <w:rsid w:val="002805E5"/>
    <w:rsid w:val="00293957"/>
    <w:rsid w:val="002B1B0E"/>
    <w:rsid w:val="002B62AB"/>
    <w:rsid w:val="002B6514"/>
    <w:rsid w:val="002E1298"/>
    <w:rsid w:val="002E3A5D"/>
    <w:rsid w:val="002F29D0"/>
    <w:rsid w:val="002F3549"/>
    <w:rsid w:val="002F48AB"/>
    <w:rsid w:val="003034F0"/>
    <w:rsid w:val="003039E4"/>
    <w:rsid w:val="00310C4C"/>
    <w:rsid w:val="0031763F"/>
    <w:rsid w:val="00332CB5"/>
    <w:rsid w:val="00363441"/>
    <w:rsid w:val="00367810"/>
    <w:rsid w:val="0038185F"/>
    <w:rsid w:val="0038798B"/>
    <w:rsid w:val="003900AD"/>
    <w:rsid w:val="003C1E3B"/>
    <w:rsid w:val="003C4A6A"/>
    <w:rsid w:val="003C54F2"/>
    <w:rsid w:val="003C587D"/>
    <w:rsid w:val="003D53AC"/>
    <w:rsid w:val="003E6DC4"/>
    <w:rsid w:val="0040442B"/>
    <w:rsid w:val="00417DF8"/>
    <w:rsid w:val="00460001"/>
    <w:rsid w:val="004906F8"/>
    <w:rsid w:val="00490E84"/>
    <w:rsid w:val="00493915"/>
    <w:rsid w:val="004B0DD0"/>
    <w:rsid w:val="004B4F66"/>
    <w:rsid w:val="004B5F0E"/>
    <w:rsid w:val="004C6C4B"/>
    <w:rsid w:val="004D41DC"/>
    <w:rsid w:val="004D4BFF"/>
    <w:rsid w:val="00504EF2"/>
    <w:rsid w:val="005560B0"/>
    <w:rsid w:val="00564AC0"/>
    <w:rsid w:val="00570FA4"/>
    <w:rsid w:val="005B320E"/>
    <w:rsid w:val="005E2604"/>
    <w:rsid w:val="005E7FD2"/>
    <w:rsid w:val="005F083D"/>
    <w:rsid w:val="005F2758"/>
    <w:rsid w:val="00605015"/>
    <w:rsid w:val="0060727A"/>
    <w:rsid w:val="0061431E"/>
    <w:rsid w:val="006174C0"/>
    <w:rsid w:val="00651F12"/>
    <w:rsid w:val="00682AFD"/>
    <w:rsid w:val="0069626D"/>
    <w:rsid w:val="00697D9A"/>
    <w:rsid w:val="006A72FA"/>
    <w:rsid w:val="006B06ED"/>
    <w:rsid w:val="006C58F9"/>
    <w:rsid w:val="006D545A"/>
    <w:rsid w:val="006F0609"/>
    <w:rsid w:val="0074219A"/>
    <w:rsid w:val="0074416B"/>
    <w:rsid w:val="0076453E"/>
    <w:rsid w:val="00775CEE"/>
    <w:rsid w:val="00782FF7"/>
    <w:rsid w:val="007A07FA"/>
    <w:rsid w:val="007A3521"/>
    <w:rsid w:val="007A3549"/>
    <w:rsid w:val="007A54A6"/>
    <w:rsid w:val="007B1A18"/>
    <w:rsid w:val="007F6FE5"/>
    <w:rsid w:val="008073AB"/>
    <w:rsid w:val="00850B16"/>
    <w:rsid w:val="00870B0B"/>
    <w:rsid w:val="0087213A"/>
    <w:rsid w:val="00872278"/>
    <w:rsid w:val="008C148A"/>
    <w:rsid w:val="008F745C"/>
    <w:rsid w:val="00905DA7"/>
    <w:rsid w:val="00916266"/>
    <w:rsid w:val="00927915"/>
    <w:rsid w:val="0094050E"/>
    <w:rsid w:val="00941AB3"/>
    <w:rsid w:val="00963744"/>
    <w:rsid w:val="009714AB"/>
    <w:rsid w:val="00975C2E"/>
    <w:rsid w:val="00977EF7"/>
    <w:rsid w:val="00981347"/>
    <w:rsid w:val="009A2055"/>
    <w:rsid w:val="009B317B"/>
    <w:rsid w:val="009C3440"/>
    <w:rsid w:val="009D4663"/>
    <w:rsid w:val="009E147A"/>
    <w:rsid w:val="009E460E"/>
    <w:rsid w:val="009F4A54"/>
    <w:rsid w:val="00A05DC0"/>
    <w:rsid w:val="00A24325"/>
    <w:rsid w:val="00A35082"/>
    <w:rsid w:val="00A475C7"/>
    <w:rsid w:val="00A67EA9"/>
    <w:rsid w:val="00AD344A"/>
    <w:rsid w:val="00AD6C15"/>
    <w:rsid w:val="00AE21C0"/>
    <w:rsid w:val="00AE7F13"/>
    <w:rsid w:val="00AF1FCC"/>
    <w:rsid w:val="00AF4150"/>
    <w:rsid w:val="00AF4E73"/>
    <w:rsid w:val="00B12077"/>
    <w:rsid w:val="00B15B29"/>
    <w:rsid w:val="00B306B1"/>
    <w:rsid w:val="00B32565"/>
    <w:rsid w:val="00B404EC"/>
    <w:rsid w:val="00B50457"/>
    <w:rsid w:val="00B626E5"/>
    <w:rsid w:val="00B66032"/>
    <w:rsid w:val="00B66966"/>
    <w:rsid w:val="00BA76EF"/>
    <w:rsid w:val="00BB042F"/>
    <w:rsid w:val="00BC08B0"/>
    <w:rsid w:val="00BC4551"/>
    <w:rsid w:val="00BE1F46"/>
    <w:rsid w:val="00BE3FA5"/>
    <w:rsid w:val="00C358E8"/>
    <w:rsid w:val="00C62210"/>
    <w:rsid w:val="00C67E98"/>
    <w:rsid w:val="00C71150"/>
    <w:rsid w:val="00C74134"/>
    <w:rsid w:val="00CA285E"/>
    <w:rsid w:val="00CA5B0B"/>
    <w:rsid w:val="00CA6031"/>
    <w:rsid w:val="00CB5700"/>
    <w:rsid w:val="00CB6078"/>
    <w:rsid w:val="00CB6728"/>
    <w:rsid w:val="00CD1561"/>
    <w:rsid w:val="00CD5693"/>
    <w:rsid w:val="00CF030E"/>
    <w:rsid w:val="00CF4041"/>
    <w:rsid w:val="00CF68A3"/>
    <w:rsid w:val="00D30DC7"/>
    <w:rsid w:val="00D5493C"/>
    <w:rsid w:val="00D60AA2"/>
    <w:rsid w:val="00D67C9E"/>
    <w:rsid w:val="00D77B65"/>
    <w:rsid w:val="00DA4D4B"/>
    <w:rsid w:val="00DB5F0B"/>
    <w:rsid w:val="00DC5A9A"/>
    <w:rsid w:val="00DE5F1F"/>
    <w:rsid w:val="00DF02D8"/>
    <w:rsid w:val="00E229AB"/>
    <w:rsid w:val="00E24611"/>
    <w:rsid w:val="00E25702"/>
    <w:rsid w:val="00E31815"/>
    <w:rsid w:val="00E45D23"/>
    <w:rsid w:val="00E62035"/>
    <w:rsid w:val="00E667D8"/>
    <w:rsid w:val="00E8089C"/>
    <w:rsid w:val="00E85628"/>
    <w:rsid w:val="00E8787F"/>
    <w:rsid w:val="00EA03D8"/>
    <w:rsid w:val="00EA3624"/>
    <w:rsid w:val="00EC2217"/>
    <w:rsid w:val="00ED4D78"/>
    <w:rsid w:val="00F418BB"/>
    <w:rsid w:val="00F5799B"/>
    <w:rsid w:val="00F773B0"/>
    <w:rsid w:val="00F9344B"/>
    <w:rsid w:val="00FE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16E2"/>
  <w15:docId w15:val="{D34E0AF8-E928-4C7B-8446-2F78E795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Char Char Char"/>
    <w:basedOn w:val="Normal"/>
    <w:next w:val="Normal"/>
    <w:link w:val="Heading1Char"/>
    <w:qFormat/>
    <w:rsid w:val="009A2055"/>
    <w:pPr>
      <w:keepNext/>
      <w:autoSpaceDE w:val="0"/>
      <w:autoSpaceDN w:val="0"/>
      <w:adjustRightInd w:val="0"/>
      <w:spacing w:after="0" w:line="240" w:lineRule="auto"/>
      <w:jc w:val="center"/>
      <w:outlineLvl w:val="0"/>
    </w:pPr>
    <w:rPr>
      <w:rFonts w:ascii="Arial" w:eastAsia="Times New Roman" w:hAnsi="Arial" w:cs="Times New Roman"/>
      <w:b/>
      <w:bCs/>
      <w:color w:val="0000FF"/>
      <w:sz w:val="40"/>
      <w:szCs w:val="40"/>
    </w:rPr>
  </w:style>
  <w:style w:type="paragraph" w:styleId="Heading2">
    <w:name w:val="heading 2"/>
    <w:basedOn w:val="Normal"/>
    <w:next w:val="Normal"/>
    <w:link w:val="Heading2Char"/>
    <w:qFormat/>
    <w:rsid w:val="009A2055"/>
    <w:pPr>
      <w:keepNext/>
      <w:autoSpaceDE w:val="0"/>
      <w:autoSpaceDN w:val="0"/>
      <w:adjustRightInd w:val="0"/>
      <w:spacing w:after="0" w:line="240" w:lineRule="auto"/>
      <w:jc w:val="both"/>
      <w:outlineLvl w:val="1"/>
    </w:pPr>
    <w:rPr>
      <w:rFonts w:ascii="Arial" w:eastAsia="Times New Roman" w:hAnsi="Arial" w:cs="Times New Roman"/>
      <w:b/>
      <w:bCs/>
      <w:color w:val="000000"/>
      <w:sz w:val="32"/>
      <w:szCs w:val="32"/>
      <w:u w:val="single"/>
    </w:rPr>
  </w:style>
  <w:style w:type="paragraph" w:styleId="Heading3">
    <w:name w:val="heading 3"/>
    <w:basedOn w:val="Normal"/>
    <w:next w:val="Normal"/>
    <w:link w:val="Heading3Char"/>
    <w:qFormat/>
    <w:rsid w:val="009A2055"/>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9A205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A205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A205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A205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A205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A2055"/>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7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7810"/>
  </w:style>
  <w:style w:type="paragraph" w:styleId="Footer">
    <w:name w:val="footer"/>
    <w:basedOn w:val="Normal"/>
    <w:link w:val="FooterChar"/>
    <w:unhideWhenUsed/>
    <w:rsid w:val="0036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0"/>
  </w:style>
  <w:style w:type="table" w:styleId="TableGrid">
    <w:name w:val="Table Grid"/>
    <w:basedOn w:val="TableNormal"/>
    <w:uiPriority w:val="59"/>
    <w:rsid w:val="0036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8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8A"/>
    <w:rPr>
      <w:rFonts w:ascii="Tahoma" w:hAnsi="Tahoma" w:cs="Tahoma"/>
      <w:sz w:val="16"/>
      <w:szCs w:val="16"/>
    </w:rPr>
  </w:style>
  <w:style w:type="paragraph" w:styleId="ListParagraph">
    <w:name w:val="List Paragraph"/>
    <w:basedOn w:val="Normal"/>
    <w:uiPriority w:val="34"/>
    <w:qFormat/>
    <w:rsid w:val="003E6DC4"/>
    <w:pPr>
      <w:ind w:left="720"/>
      <w:contextualSpacing/>
    </w:pPr>
  </w:style>
  <w:style w:type="character" w:customStyle="1" w:styleId="Heading1Char">
    <w:name w:val="Heading 1 Char"/>
    <w:aliases w:val="Heading 1 Char Char Char Char1"/>
    <w:basedOn w:val="DefaultParagraphFont"/>
    <w:link w:val="Heading1"/>
    <w:rsid w:val="009A2055"/>
    <w:rPr>
      <w:rFonts w:ascii="Arial" w:eastAsia="Times New Roman" w:hAnsi="Arial" w:cs="Times New Roman"/>
      <w:b/>
      <w:bCs/>
      <w:color w:val="0000FF"/>
      <w:sz w:val="40"/>
      <w:szCs w:val="40"/>
    </w:rPr>
  </w:style>
  <w:style w:type="character" w:customStyle="1" w:styleId="Heading2Char">
    <w:name w:val="Heading 2 Char"/>
    <w:basedOn w:val="DefaultParagraphFont"/>
    <w:link w:val="Heading2"/>
    <w:rsid w:val="009A2055"/>
    <w:rPr>
      <w:rFonts w:ascii="Arial" w:eastAsia="Times New Roman" w:hAnsi="Arial" w:cs="Times New Roman"/>
      <w:b/>
      <w:bCs/>
      <w:color w:val="000000"/>
      <w:sz w:val="32"/>
      <w:szCs w:val="32"/>
      <w:u w:val="single"/>
    </w:rPr>
  </w:style>
  <w:style w:type="character" w:customStyle="1" w:styleId="Heading3Char">
    <w:name w:val="Heading 3 Char"/>
    <w:basedOn w:val="DefaultParagraphFont"/>
    <w:link w:val="Heading3"/>
    <w:rsid w:val="009A2055"/>
    <w:rPr>
      <w:rFonts w:ascii="Arial" w:eastAsia="Times New Roman" w:hAnsi="Arial" w:cs="Times New Roman"/>
      <w:b/>
      <w:bCs/>
      <w:sz w:val="26"/>
      <w:szCs w:val="26"/>
    </w:rPr>
  </w:style>
  <w:style w:type="character" w:customStyle="1" w:styleId="Heading4Char">
    <w:name w:val="Heading 4 Char"/>
    <w:basedOn w:val="DefaultParagraphFont"/>
    <w:link w:val="Heading4"/>
    <w:rsid w:val="009A20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A20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A2055"/>
    <w:rPr>
      <w:rFonts w:ascii="Times New Roman" w:eastAsia="Times New Roman" w:hAnsi="Times New Roman" w:cs="Times New Roman"/>
      <w:b/>
      <w:bCs/>
    </w:rPr>
  </w:style>
  <w:style w:type="character" w:customStyle="1" w:styleId="Heading7Char">
    <w:name w:val="Heading 7 Char"/>
    <w:basedOn w:val="DefaultParagraphFont"/>
    <w:link w:val="Heading7"/>
    <w:rsid w:val="009A20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A20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A2055"/>
    <w:rPr>
      <w:rFonts w:ascii="Arial" w:eastAsia="Times New Roman" w:hAnsi="Arial" w:cs="Times New Roman"/>
    </w:rPr>
  </w:style>
  <w:style w:type="character" w:styleId="PageNumber">
    <w:name w:val="page number"/>
    <w:basedOn w:val="DefaultParagraphFont"/>
    <w:rsid w:val="009A2055"/>
  </w:style>
  <w:style w:type="character" w:styleId="Hyperlink">
    <w:name w:val="Hyperlink"/>
    <w:rsid w:val="009A2055"/>
    <w:rPr>
      <w:color w:val="0000FF"/>
      <w:u w:val="single"/>
    </w:rPr>
  </w:style>
  <w:style w:type="paragraph" w:styleId="BlockText">
    <w:name w:val="Block Text"/>
    <w:basedOn w:val="Normal"/>
    <w:rsid w:val="009A2055"/>
    <w:pPr>
      <w:autoSpaceDE w:val="0"/>
      <w:autoSpaceDN w:val="0"/>
      <w:adjustRightInd w:val="0"/>
      <w:spacing w:after="0" w:line="240" w:lineRule="auto"/>
      <w:ind w:left="708" w:right="1182" w:hanging="708"/>
      <w:jc w:val="both"/>
    </w:pPr>
    <w:rPr>
      <w:rFonts w:ascii="Arial" w:eastAsia="Times New Roman" w:hAnsi="Arial" w:cs="Times New Roman"/>
      <w:color w:val="000000"/>
      <w:sz w:val="24"/>
      <w:szCs w:val="24"/>
    </w:rPr>
  </w:style>
  <w:style w:type="paragraph" w:styleId="BodyText">
    <w:name w:val="Body Text"/>
    <w:basedOn w:val="Normal"/>
    <w:link w:val="BodyTextChar"/>
    <w:rsid w:val="009A2055"/>
    <w:pPr>
      <w:autoSpaceDE w:val="0"/>
      <w:autoSpaceDN w:val="0"/>
      <w:adjustRightInd w:val="0"/>
      <w:spacing w:after="0" w:line="240" w:lineRule="auto"/>
      <w:ind w:right="1184"/>
      <w:jc w:val="both"/>
    </w:pPr>
    <w:rPr>
      <w:rFonts w:ascii="Arial" w:eastAsia="Times New Roman" w:hAnsi="Arial" w:cs="Times New Roman"/>
      <w:color w:val="000000"/>
      <w:sz w:val="24"/>
      <w:szCs w:val="24"/>
    </w:rPr>
  </w:style>
  <w:style w:type="character" w:customStyle="1" w:styleId="BodyTextChar">
    <w:name w:val="Body Text Char"/>
    <w:basedOn w:val="DefaultParagraphFont"/>
    <w:link w:val="BodyText"/>
    <w:rsid w:val="009A2055"/>
    <w:rPr>
      <w:rFonts w:ascii="Arial" w:eastAsia="Times New Roman" w:hAnsi="Arial" w:cs="Times New Roman"/>
      <w:color w:val="000000"/>
      <w:sz w:val="24"/>
      <w:szCs w:val="24"/>
    </w:rPr>
  </w:style>
  <w:style w:type="paragraph" w:styleId="BodyTextIndent">
    <w:name w:val="Body Text Indent"/>
    <w:basedOn w:val="Normal"/>
    <w:link w:val="BodyTextIndentChar"/>
    <w:rsid w:val="009A2055"/>
    <w:pPr>
      <w:autoSpaceDE w:val="0"/>
      <w:autoSpaceDN w:val="0"/>
      <w:adjustRightInd w:val="0"/>
      <w:spacing w:after="0" w:line="240" w:lineRule="auto"/>
      <w:ind w:right="1208"/>
      <w:jc w:val="both"/>
    </w:pPr>
    <w:rPr>
      <w:rFonts w:ascii="Arial" w:eastAsia="Times New Roman" w:hAnsi="Arial" w:cs="Times New Roman"/>
      <w:color w:val="000000"/>
      <w:sz w:val="24"/>
      <w:szCs w:val="24"/>
    </w:rPr>
  </w:style>
  <w:style w:type="character" w:customStyle="1" w:styleId="BodyTextIndentChar">
    <w:name w:val="Body Text Indent Char"/>
    <w:basedOn w:val="DefaultParagraphFont"/>
    <w:link w:val="BodyTextIndent"/>
    <w:rsid w:val="009A2055"/>
    <w:rPr>
      <w:rFonts w:ascii="Arial" w:eastAsia="Times New Roman" w:hAnsi="Arial" w:cs="Times New Roman"/>
      <w:color w:val="000000"/>
      <w:sz w:val="24"/>
      <w:szCs w:val="24"/>
    </w:rPr>
  </w:style>
  <w:style w:type="paragraph" w:styleId="BodyText2">
    <w:name w:val="Body Text 2"/>
    <w:basedOn w:val="Normal"/>
    <w:link w:val="BodyText2Char"/>
    <w:rsid w:val="009A2055"/>
    <w:pPr>
      <w:tabs>
        <w:tab w:val="left" w:pos="360"/>
        <w:tab w:val="left" w:pos="540"/>
      </w:tabs>
      <w:autoSpaceDE w:val="0"/>
      <w:autoSpaceDN w:val="0"/>
      <w:adjustRightInd w:val="0"/>
      <w:spacing w:after="0" w:line="240" w:lineRule="auto"/>
      <w:ind w:right="340"/>
      <w:jc w:val="both"/>
    </w:pPr>
    <w:rPr>
      <w:rFonts w:ascii="Arial" w:eastAsia="Times New Roman" w:hAnsi="Arial" w:cs="Times New Roman"/>
      <w:color w:val="000000"/>
      <w:sz w:val="24"/>
      <w:szCs w:val="24"/>
    </w:rPr>
  </w:style>
  <w:style w:type="character" w:customStyle="1" w:styleId="BodyText2Char">
    <w:name w:val="Body Text 2 Char"/>
    <w:basedOn w:val="DefaultParagraphFont"/>
    <w:link w:val="BodyText2"/>
    <w:rsid w:val="009A2055"/>
    <w:rPr>
      <w:rFonts w:ascii="Arial" w:eastAsia="Times New Roman" w:hAnsi="Arial" w:cs="Times New Roman"/>
      <w:color w:val="000000"/>
      <w:sz w:val="24"/>
      <w:szCs w:val="24"/>
    </w:rPr>
  </w:style>
  <w:style w:type="paragraph" w:styleId="BodyText3">
    <w:name w:val="Body Text 3"/>
    <w:basedOn w:val="Normal"/>
    <w:link w:val="BodyText3Char"/>
    <w:rsid w:val="009A2055"/>
    <w:pPr>
      <w:autoSpaceDE w:val="0"/>
      <w:autoSpaceDN w:val="0"/>
      <w:adjustRightInd w:val="0"/>
      <w:spacing w:after="0" w:line="240" w:lineRule="auto"/>
      <w:ind w:right="666"/>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9A2055"/>
    <w:rPr>
      <w:rFonts w:ascii="Arial" w:eastAsia="Times New Roman" w:hAnsi="Arial" w:cs="Times New Roman"/>
      <w:sz w:val="24"/>
      <w:szCs w:val="24"/>
    </w:rPr>
  </w:style>
  <w:style w:type="paragraph" w:styleId="Title">
    <w:name w:val="Title"/>
    <w:basedOn w:val="Normal"/>
    <w:link w:val="TitleChar"/>
    <w:qFormat/>
    <w:rsid w:val="009A2055"/>
    <w:pPr>
      <w:autoSpaceDE w:val="0"/>
      <w:autoSpaceDN w:val="0"/>
      <w:adjustRightInd w:val="0"/>
      <w:spacing w:after="0" w:line="240" w:lineRule="auto"/>
      <w:jc w:val="center"/>
    </w:pPr>
    <w:rPr>
      <w:rFonts w:ascii="Arial" w:eastAsia="Times New Roman" w:hAnsi="Arial" w:cs="Arial"/>
      <w:b/>
      <w:bCs/>
      <w:color w:val="0000FF"/>
      <w:sz w:val="32"/>
      <w:szCs w:val="40"/>
      <w:u w:val="single"/>
      <w:lang w:val="en-US"/>
    </w:rPr>
  </w:style>
  <w:style w:type="character" w:customStyle="1" w:styleId="TitleChar">
    <w:name w:val="Title Char"/>
    <w:basedOn w:val="DefaultParagraphFont"/>
    <w:link w:val="Title"/>
    <w:rsid w:val="009A2055"/>
    <w:rPr>
      <w:rFonts w:ascii="Arial" w:eastAsia="Times New Roman" w:hAnsi="Arial" w:cs="Arial"/>
      <w:b/>
      <w:bCs/>
      <w:color w:val="0000FF"/>
      <w:sz w:val="32"/>
      <w:szCs w:val="40"/>
      <w:u w:val="single"/>
      <w:lang w:val="en-US"/>
    </w:rPr>
  </w:style>
  <w:style w:type="paragraph" w:styleId="DocumentMap">
    <w:name w:val="Document Map"/>
    <w:basedOn w:val="Normal"/>
    <w:link w:val="DocumentMapChar"/>
    <w:semiHidden/>
    <w:rsid w:val="009A2055"/>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9A2055"/>
    <w:rPr>
      <w:rFonts w:ascii="Tahoma" w:eastAsia="Times New Roman" w:hAnsi="Tahoma" w:cs="Tahoma"/>
      <w:sz w:val="24"/>
      <w:szCs w:val="24"/>
      <w:shd w:val="clear" w:color="auto" w:fill="000080"/>
    </w:rPr>
  </w:style>
  <w:style w:type="paragraph" w:styleId="TOC1">
    <w:name w:val="toc 1"/>
    <w:basedOn w:val="Normal"/>
    <w:next w:val="Normal"/>
    <w:autoRedefine/>
    <w:semiHidden/>
    <w:rsid w:val="009A2055"/>
    <w:pPr>
      <w:tabs>
        <w:tab w:val="right" w:leader="dot" w:pos="9962"/>
      </w:tabs>
      <w:spacing w:after="0" w:line="360" w:lineRule="auto"/>
    </w:pPr>
    <w:rPr>
      <w:rFonts w:ascii="Arial" w:eastAsia="Times New Roman" w:hAnsi="Arial" w:cs="Times New Roman"/>
      <w:sz w:val="24"/>
      <w:szCs w:val="24"/>
    </w:rPr>
  </w:style>
  <w:style w:type="paragraph" w:styleId="TOC2">
    <w:name w:val="toc 2"/>
    <w:basedOn w:val="Normal"/>
    <w:next w:val="Normal"/>
    <w:autoRedefine/>
    <w:semiHidden/>
    <w:rsid w:val="009A2055"/>
    <w:pPr>
      <w:tabs>
        <w:tab w:val="right" w:leader="dot" w:pos="9962"/>
      </w:tabs>
      <w:spacing w:after="0" w:line="360" w:lineRule="auto"/>
      <w:ind w:left="238"/>
    </w:pPr>
    <w:rPr>
      <w:rFonts w:ascii="Arial" w:eastAsia="Times New Roman" w:hAnsi="Arial" w:cs="Times New Roman"/>
      <w:sz w:val="24"/>
      <w:szCs w:val="24"/>
    </w:rPr>
  </w:style>
  <w:style w:type="paragraph" w:styleId="TOC3">
    <w:name w:val="toc 3"/>
    <w:basedOn w:val="Normal"/>
    <w:next w:val="Normal"/>
    <w:autoRedefine/>
    <w:semiHidden/>
    <w:rsid w:val="009A2055"/>
    <w:pPr>
      <w:tabs>
        <w:tab w:val="right" w:leader="dot" w:pos="9962"/>
      </w:tabs>
      <w:spacing w:after="0" w:line="360" w:lineRule="auto"/>
      <w:ind w:left="482"/>
    </w:pPr>
    <w:rPr>
      <w:rFonts w:ascii="Arial" w:eastAsia="Times New Roman" w:hAnsi="Arial" w:cs="Times New Roman"/>
      <w:sz w:val="24"/>
      <w:szCs w:val="24"/>
    </w:rPr>
  </w:style>
  <w:style w:type="paragraph" w:styleId="TOC4">
    <w:name w:val="toc 4"/>
    <w:basedOn w:val="Normal"/>
    <w:next w:val="Normal"/>
    <w:autoRedefine/>
    <w:semiHidden/>
    <w:rsid w:val="009A2055"/>
    <w:pPr>
      <w:spacing w:after="0" w:line="240" w:lineRule="auto"/>
      <w:ind w:left="720"/>
    </w:pPr>
    <w:rPr>
      <w:rFonts w:ascii="Arial" w:eastAsia="Times New Roman" w:hAnsi="Arial" w:cs="Times New Roman"/>
      <w:sz w:val="24"/>
      <w:szCs w:val="24"/>
    </w:rPr>
  </w:style>
  <w:style w:type="character" w:customStyle="1" w:styleId="Heading1CharCharCharChar">
    <w:name w:val="Heading 1 Char Char Char Char"/>
    <w:rsid w:val="009A2055"/>
    <w:rPr>
      <w:rFonts w:ascii="Arial" w:hAnsi="Arial"/>
      <w:b/>
      <w:bCs/>
      <w:color w:val="0000FF"/>
      <w:sz w:val="40"/>
      <w:szCs w:val="40"/>
      <w:lang w:val="en-GB" w:eastAsia="en-US" w:bidi="ar-SA"/>
    </w:rPr>
  </w:style>
  <w:style w:type="paragraph" w:styleId="TOC5">
    <w:name w:val="toc 5"/>
    <w:basedOn w:val="Normal"/>
    <w:next w:val="Normal"/>
    <w:autoRedefine/>
    <w:semiHidden/>
    <w:rsid w:val="009A2055"/>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9A2055"/>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9A2055"/>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9A2055"/>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9A2055"/>
    <w:pPr>
      <w:spacing w:after="0" w:line="240" w:lineRule="auto"/>
      <w:ind w:left="1920"/>
    </w:pPr>
    <w:rPr>
      <w:rFonts w:ascii="Times New Roman" w:eastAsia="Times New Roman" w:hAnsi="Times New Roman" w:cs="Times New Roman"/>
      <w:sz w:val="24"/>
      <w:szCs w:val="24"/>
    </w:rPr>
  </w:style>
  <w:style w:type="character" w:styleId="CommentReference">
    <w:name w:val="annotation reference"/>
    <w:basedOn w:val="DefaultParagraphFont"/>
    <w:rsid w:val="009A2055"/>
    <w:rPr>
      <w:sz w:val="16"/>
      <w:szCs w:val="16"/>
    </w:rPr>
  </w:style>
  <w:style w:type="paragraph" w:styleId="CommentText">
    <w:name w:val="annotation text"/>
    <w:basedOn w:val="Normal"/>
    <w:link w:val="CommentTextChar"/>
    <w:rsid w:val="009A20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20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A2055"/>
    <w:rPr>
      <w:b/>
      <w:bCs/>
    </w:rPr>
  </w:style>
  <w:style w:type="character" w:customStyle="1" w:styleId="CommentSubjectChar">
    <w:name w:val="Comment Subject Char"/>
    <w:basedOn w:val="CommentTextChar"/>
    <w:link w:val="CommentSubject"/>
    <w:rsid w:val="009A20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D17CC-3D0D-4984-8D01-320D194B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amanda.walker</dc:creator>
  <cp:lastModifiedBy>Jo Spinks</cp:lastModifiedBy>
  <cp:revision>6</cp:revision>
  <cp:lastPrinted>2016-12-15T14:30:00Z</cp:lastPrinted>
  <dcterms:created xsi:type="dcterms:W3CDTF">2018-02-09T12:57:00Z</dcterms:created>
  <dcterms:modified xsi:type="dcterms:W3CDTF">2019-03-23T08:59:00Z</dcterms:modified>
</cp:coreProperties>
</file>